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EC665" w14:textId="6E02FE23" w:rsidR="000B133B" w:rsidRPr="000B133B" w:rsidRDefault="00D3081C" w:rsidP="000B133B">
      <w:pPr>
        <w:jc w:val="center"/>
      </w:pPr>
      <w:r w:rsidRPr="000B133B">
        <w:rPr>
          <w:noProof/>
        </w:rPr>
        <w:drawing>
          <wp:anchor distT="0" distB="0" distL="114300" distR="114300" simplePos="0" relativeHeight="251657216" behindDoc="0" locked="0" layoutInCell="1" allowOverlap="1" wp14:anchorId="307CCED0" wp14:editId="1E46D39E">
            <wp:simplePos x="0" y="0"/>
            <wp:positionH relativeFrom="column">
              <wp:posOffset>61595</wp:posOffset>
            </wp:positionH>
            <wp:positionV relativeFrom="paragraph">
              <wp:posOffset>859790</wp:posOffset>
            </wp:positionV>
            <wp:extent cx="5727700" cy="4293235"/>
            <wp:effectExtent l="63500" t="63500" r="63500" b="62865"/>
            <wp:wrapSquare wrapText="bothSides"/>
            <wp:docPr id="45" name="Picture 45" descr="page1image5230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523039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293235"/>
                    </a:xfrm>
                    <a:prstGeom prst="rect">
                      <a:avLst/>
                    </a:prstGeom>
                    <a:noFill/>
                    <a:ln w="57150">
                      <a:solidFill>
                        <a:srgbClr val="00B050"/>
                      </a:solidFill>
                    </a:ln>
                  </pic:spPr>
                </pic:pic>
              </a:graphicData>
            </a:graphic>
            <wp14:sizeRelH relativeFrom="page">
              <wp14:pctWidth>0</wp14:pctWidth>
            </wp14:sizeRelH>
            <wp14:sizeRelV relativeFrom="page">
              <wp14:pctHeight>0</wp14:pctHeight>
            </wp14:sizeRelV>
          </wp:anchor>
        </w:drawing>
      </w:r>
      <w:r w:rsidR="000B133B">
        <w:rPr>
          <w:noProof/>
        </w:rPr>
        <mc:AlternateContent>
          <mc:Choice Requires="wps">
            <w:drawing>
              <wp:anchor distT="0" distB="0" distL="114300" distR="114300" simplePos="0" relativeHeight="251659264" behindDoc="0" locked="0" layoutInCell="1" allowOverlap="1" wp14:anchorId="1F8DE0BA" wp14:editId="3C5CE6B0">
                <wp:simplePos x="0" y="0"/>
                <wp:positionH relativeFrom="column">
                  <wp:posOffset>380246</wp:posOffset>
                </wp:positionH>
                <wp:positionV relativeFrom="paragraph">
                  <wp:posOffset>-18107</wp:posOffset>
                </wp:positionV>
                <wp:extent cx="5097101" cy="1530036"/>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097101" cy="1530036"/>
                        </a:xfrm>
                        <a:prstGeom prst="rect">
                          <a:avLst/>
                        </a:prstGeom>
                        <a:solidFill>
                          <a:schemeClr val="lt1"/>
                        </a:solidFill>
                        <a:ln w="6350">
                          <a:noFill/>
                        </a:ln>
                      </wps:spPr>
                      <wps:txbx>
                        <w:txbxContent>
                          <w:p w14:paraId="6208675A" w14:textId="77777777" w:rsidR="00D3081C" w:rsidRDefault="00D3081C" w:rsidP="007B2856">
                            <w:pPr>
                              <w:jc w:val="center"/>
                            </w:pPr>
                          </w:p>
                          <w:p w14:paraId="261D1603" w14:textId="02D93665" w:rsidR="007B2856" w:rsidRPr="007B2856" w:rsidRDefault="007B2856" w:rsidP="007B2856">
                            <w:pPr>
                              <w:jc w:val="center"/>
                            </w:pPr>
                            <w:r w:rsidRPr="007B2856">
                              <w:rPr>
                                <w:noProof/>
                              </w:rPr>
                              <w:drawing>
                                <wp:inline distT="0" distB="0" distL="0" distR="0" wp14:anchorId="14B76662" wp14:editId="2E715286">
                                  <wp:extent cx="1860550" cy="362585"/>
                                  <wp:effectExtent l="0" t="0" r="0" b="0"/>
                                  <wp:docPr id="69" name="Picture 69" descr="page1image5230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age1image523035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550" cy="362585"/>
                                          </a:xfrm>
                                          <a:prstGeom prst="rect">
                                            <a:avLst/>
                                          </a:prstGeom>
                                          <a:noFill/>
                                          <a:ln>
                                            <a:noFill/>
                                          </a:ln>
                                        </pic:spPr>
                                      </pic:pic>
                                    </a:graphicData>
                                  </a:graphic>
                                </wp:inline>
                              </w:drawing>
                            </w:r>
                            <w:r w:rsidRPr="007B2856">
                              <w:rPr>
                                <w:noProof/>
                              </w:rPr>
                              <w:drawing>
                                <wp:inline distT="0" distB="0" distL="0" distR="0" wp14:anchorId="5ADF8814" wp14:editId="2699B37F">
                                  <wp:extent cx="930275" cy="362585"/>
                                  <wp:effectExtent l="0" t="0" r="0" b="5715"/>
                                  <wp:docPr id="68" name="Picture 68" descr="page1image523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age1image523027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0275" cy="362585"/>
                                          </a:xfrm>
                                          <a:prstGeom prst="rect">
                                            <a:avLst/>
                                          </a:prstGeom>
                                          <a:noFill/>
                                          <a:ln>
                                            <a:noFill/>
                                          </a:ln>
                                        </pic:spPr>
                                      </pic:pic>
                                    </a:graphicData>
                                  </a:graphic>
                                </wp:inline>
                              </w:drawing>
                            </w:r>
                            <w:r w:rsidRPr="007B2856">
                              <w:rPr>
                                <w:noProof/>
                              </w:rPr>
                              <w:drawing>
                                <wp:inline distT="0" distB="0" distL="0" distR="0" wp14:anchorId="3FF8D244" wp14:editId="47A756F1">
                                  <wp:extent cx="1276985" cy="362585"/>
                                  <wp:effectExtent l="0" t="0" r="0" b="5715"/>
                                  <wp:docPr id="67" name="Picture 67" descr="page1image5230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age1image523037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985" cy="362585"/>
                                          </a:xfrm>
                                          <a:prstGeom prst="rect">
                                            <a:avLst/>
                                          </a:prstGeom>
                                          <a:noFill/>
                                          <a:ln>
                                            <a:noFill/>
                                          </a:ln>
                                        </pic:spPr>
                                      </pic:pic>
                                    </a:graphicData>
                                  </a:graphic>
                                </wp:inline>
                              </w:drawing>
                            </w:r>
                          </w:p>
                          <w:p w14:paraId="6D574EFF" w14:textId="3D5D331F" w:rsidR="000B133B" w:rsidRPr="00BD0A58" w:rsidRDefault="000B133B" w:rsidP="000B133B">
                            <w:pPr>
                              <w:jc w:val="center"/>
                              <w:rPr>
                                <w:rFonts w:ascii="Linda's Lament" w:hAnsi="Linda's Lament"/>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8DE0BA" id="_x0000_t202" coordsize="21600,21600" o:spt="202" path="m,l,21600r21600,l21600,xe">
                <v:stroke joinstyle="miter"/>
                <v:path gradientshapeok="t" o:connecttype="rect"/>
              </v:shapetype>
              <v:shape id="Text Box 59" o:spid="_x0000_s1026" type="#_x0000_t202" style="position:absolute;left:0;text-align:left;margin-left:29.95pt;margin-top:-1.45pt;width:401.35pt;height:12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" fillcolor="white [3201]" stroked="f" strokeweight=".5pt">
                <v:textbox>
                  <w:txbxContent>
                    <w:p w14:paraId="6208675A" w14:textId="77777777" w:rsidR="00D3081C" w:rsidRDefault="00D3081C" w:rsidP="007B2856">
                      <w:pPr>
                        <w:jc w:val="center"/>
                      </w:pPr>
                    </w:p>
                    <w:p w14:paraId="261D1603" w14:textId="02D93665" w:rsidR="007B2856" w:rsidRPr="007B2856" w:rsidRDefault="007B2856" w:rsidP="007B2856">
                      <w:pPr>
                        <w:jc w:val="center"/>
                      </w:pPr>
                      <w:r w:rsidRPr="007B2856">
                        <w:rPr>
                          <w:noProof/>
                        </w:rPr>
                        <w:drawing>
                          <wp:inline distT="0" distB="0" distL="0" distR="0" wp14:anchorId="14B76662" wp14:editId="2E715286">
                            <wp:extent cx="1860550" cy="362585"/>
                            <wp:effectExtent l="0" t="0" r="0" b="0"/>
                            <wp:docPr id="69" name="Picture 69" descr="page1image5230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age1image523035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550" cy="362585"/>
                                    </a:xfrm>
                                    <a:prstGeom prst="rect">
                                      <a:avLst/>
                                    </a:prstGeom>
                                    <a:noFill/>
                                    <a:ln>
                                      <a:noFill/>
                                    </a:ln>
                                  </pic:spPr>
                                </pic:pic>
                              </a:graphicData>
                            </a:graphic>
                          </wp:inline>
                        </w:drawing>
                      </w:r>
                      <w:r w:rsidRPr="007B2856">
                        <w:rPr>
                          <w:noProof/>
                        </w:rPr>
                        <w:drawing>
                          <wp:inline distT="0" distB="0" distL="0" distR="0" wp14:anchorId="5ADF8814" wp14:editId="2699B37F">
                            <wp:extent cx="930275" cy="362585"/>
                            <wp:effectExtent l="0" t="0" r="0" b="5715"/>
                            <wp:docPr id="68" name="Picture 68" descr="page1image5230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age1image523027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0275" cy="362585"/>
                                    </a:xfrm>
                                    <a:prstGeom prst="rect">
                                      <a:avLst/>
                                    </a:prstGeom>
                                    <a:noFill/>
                                    <a:ln>
                                      <a:noFill/>
                                    </a:ln>
                                  </pic:spPr>
                                </pic:pic>
                              </a:graphicData>
                            </a:graphic>
                          </wp:inline>
                        </w:drawing>
                      </w:r>
                      <w:r w:rsidRPr="007B2856">
                        <w:rPr>
                          <w:noProof/>
                        </w:rPr>
                        <w:drawing>
                          <wp:inline distT="0" distB="0" distL="0" distR="0" wp14:anchorId="3FF8D244" wp14:editId="47A756F1">
                            <wp:extent cx="1276985" cy="362585"/>
                            <wp:effectExtent l="0" t="0" r="0" b="5715"/>
                            <wp:docPr id="67" name="Picture 67" descr="page1image5230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age1image523037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985" cy="362585"/>
                                    </a:xfrm>
                                    <a:prstGeom prst="rect">
                                      <a:avLst/>
                                    </a:prstGeom>
                                    <a:noFill/>
                                    <a:ln>
                                      <a:noFill/>
                                    </a:ln>
                                  </pic:spPr>
                                </pic:pic>
                              </a:graphicData>
                            </a:graphic>
                          </wp:inline>
                        </w:drawing>
                      </w:r>
                    </w:p>
                    <w:p w14:paraId="6D574EFF" w14:textId="3D5D331F" w:rsidR="000B133B" w:rsidRPr="00BD0A58" w:rsidRDefault="000B133B" w:rsidP="000B133B">
                      <w:pPr>
                        <w:jc w:val="center"/>
                        <w:rPr>
                          <w:rFonts w:ascii="Linda's Lament" w:hAnsi="Linda's Lament"/>
                          <w:sz w:val="44"/>
                          <w:szCs w:val="44"/>
                        </w:rPr>
                      </w:pPr>
                    </w:p>
                  </w:txbxContent>
                </v:textbox>
              </v:shape>
            </w:pict>
          </mc:Fallback>
        </mc:AlternateContent>
      </w:r>
      <w:r w:rsidR="000B133B" w:rsidRPr="000B133B">
        <w:rPr>
          <w:noProof/>
        </w:rPr>
        <w:drawing>
          <wp:inline distT="0" distB="0" distL="0" distR="0" wp14:anchorId="6BFA5882" wp14:editId="03DC7303">
            <wp:extent cx="72390" cy="4445000"/>
            <wp:effectExtent l="0" t="0" r="0" b="0"/>
            <wp:docPr id="44" name="Picture 44" descr="page1image6707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670780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 cy="4445000"/>
                    </a:xfrm>
                    <a:prstGeom prst="rect">
                      <a:avLst/>
                    </a:prstGeom>
                    <a:noFill/>
                    <a:ln>
                      <a:noFill/>
                    </a:ln>
                  </pic:spPr>
                </pic:pic>
              </a:graphicData>
            </a:graphic>
          </wp:inline>
        </w:drawing>
      </w:r>
    </w:p>
    <w:p w14:paraId="603DC3CA" w14:textId="6DCBA2F0" w:rsidR="000B133B" w:rsidRPr="000B133B" w:rsidRDefault="000B133B" w:rsidP="000B133B">
      <w:pPr>
        <w:jc w:val="center"/>
        <w:rPr>
          <w:rFonts w:ascii="Linda's Lament" w:hAnsi="Linda's Lament"/>
          <w:color w:val="00B050"/>
          <w:sz w:val="32"/>
          <w:szCs w:val="32"/>
        </w:rPr>
      </w:pPr>
      <w:r w:rsidRPr="000B133B">
        <w:rPr>
          <w:rFonts w:ascii="Linda's Lament" w:hAnsi="Linda's Lament"/>
          <w:color w:val="00B050"/>
          <w:sz w:val="32"/>
          <w:szCs w:val="32"/>
        </w:rPr>
        <w:lastRenderedPageBreak/>
        <w:t xml:space="preserve">This Session </w:t>
      </w:r>
    </w:p>
    <w:p w14:paraId="46696161" w14:textId="71E0CD81" w:rsidR="00B2363E" w:rsidRPr="00B2363E" w:rsidRDefault="00B2363E" w:rsidP="00B2363E">
      <w:pPr>
        <w:spacing w:before="100" w:beforeAutospacing="1" w:after="100" w:afterAutospacing="1"/>
        <w:jc w:val="center"/>
        <w:rPr>
          <w:rFonts w:ascii="Calibri" w:hAnsi="Calibri" w:cs="Calibri"/>
        </w:rPr>
      </w:pPr>
      <w:r>
        <w:rPr>
          <w:noProof/>
        </w:rPr>
        <mc:AlternateContent>
          <mc:Choice Requires="wps">
            <w:drawing>
              <wp:anchor distT="0" distB="0" distL="114300" distR="114300" simplePos="0" relativeHeight="251668480" behindDoc="0" locked="0" layoutInCell="1" allowOverlap="1" wp14:anchorId="6E9027BF" wp14:editId="14288142">
                <wp:simplePos x="0" y="0"/>
                <wp:positionH relativeFrom="column">
                  <wp:posOffset>8890</wp:posOffset>
                </wp:positionH>
                <wp:positionV relativeFrom="paragraph">
                  <wp:posOffset>1157605</wp:posOffset>
                </wp:positionV>
                <wp:extent cx="5746115" cy="1105535"/>
                <wp:effectExtent l="19050" t="19050" r="26035" b="18415"/>
                <wp:wrapSquare wrapText="bothSides"/>
                <wp:docPr id="54" name="Text Box 54"/>
                <wp:cNvGraphicFramePr/>
                <a:graphic xmlns:a="http://schemas.openxmlformats.org/drawingml/2006/main">
                  <a:graphicData uri="http://schemas.microsoft.com/office/word/2010/wordprocessingShape">
                    <wps:wsp>
                      <wps:cNvSpPr txBox="1"/>
                      <wps:spPr>
                        <a:xfrm>
                          <a:off x="0" y="0"/>
                          <a:ext cx="5746115" cy="1105535"/>
                        </a:xfrm>
                        <a:prstGeom prst="rect">
                          <a:avLst/>
                        </a:prstGeom>
                        <a:noFill/>
                        <a:ln w="28575">
                          <a:solidFill>
                            <a:srgbClr val="00B050"/>
                          </a:solidFill>
                        </a:ln>
                      </wps:spPr>
                      <wps:txbx>
                        <w:txbxContent>
                          <w:p w14:paraId="4A677AD5" w14:textId="77777777" w:rsidR="00F4105F" w:rsidRDefault="000B133B" w:rsidP="00F4105F">
                            <w:pPr>
                              <w:shd w:val="clear" w:color="auto" w:fill="FFFFFF"/>
                              <w:spacing w:before="100" w:beforeAutospacing="1" w:after="100" w:afterAutospacing="1"/>
                              <w:rPr>
                                <w:rFonts w:ascii="Linda's Lament" w:hAnsi="Linda's Lament"/>
                                <w:color w:val="00B050"/>
                                <w:sz w:val="32"/>
                                <w:szCs w:val="32"/>
                              </w:rPr>
                            </w:pPr>
                            <w:r w:rsidRPr="000B133B">
                              <w:rPr>
                                <w:rFonts w:ascii="Linda's Lament" w:hAnsi="Linda's Lament"/>
                                <w:color w:val="00B050"/>
                                <w:sz w:val="32"/>
                                <w:szCs w:val="32"/>
                              </w:rPr>
                              <w:t>English</w:t>
                            </w:r>
                          </w:p>
                          <w:p w14:paraId="5B321D52" w14:textId="51732BE3" w:rsidR="000B133B" w:rsidRPr="00B2363E" w:rsidRDefault="000B133B" w:rsidP="00F4105F">
                            <w:pPr>
                              <w:shd w:val="clear" w:color="auto" w:fill="FFFFFF"/>
                              <w:spacing w:before="100" w:beforeAutospacing="1" w:after="100" w:afterAutospacing="1"/>
                              <w:rPr>
                                <w:rFonts w:asciiTheme="minorHAnsi" w:hAnsiTheme="minorHAnsi" w:cstheme="minorHAnsi"/>
                                <w:color w:val="00B050"/>
                              </w:rPr>
                            </w:pPr>
                            <w:r w:rsidRPr="00B2363E">
                              <w:rPr>
                                <w:rFonts w:asciiTheme="minorHAnsi" w:hAnsiTheme="minorHAnsi" w:cstheme="minorHAnsi"/>
                                <w:b/>
                                <w:bCs/>
                              </w:rPr>
                              <w:t>Speaking and listening:</w:t>
                            </w:r>
                            <w:r w:rsidRPr="00B2363E">
                              <w:rPr>
                                <w:rFonts w:asciiTheme="minorHAnsi" w:hAnsiTheme="minorHAnsi" w:cstheme="minorHAnsi"/>
                              </w:rPr>
                              <w:t xml:space="preserve"> Group discussion to stimulate interaction (learning to speak confidently and listen to what others have to say) and give pupils the chance to organise and express thoughts and feelings.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027BF" id="Text Box 54" o:spid="_x0000_s1027" type="#_x0000_t202" style="position:absolute;left:0;text-align:left;margin-left:.7pt;margin-top:91.15pt;width:452.45pt;height:8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" filled="f" strokecolor="#00b050" strokeweight="2.25pt">
                <v:textbox>
                  <w:txbxContent>
                    <w:p w14:paraId="4A677AD5" w14:textId="77777777" w:rsidR="00F4105F" w:rsidRDefault="000B133B" w:rsidP="00F4105F">
                      <w:pPr>
                        <w:shd w:val="clear" w:color="auto" w:fill="FFFFFF"/>
                        <w:spacing w:before="100" w:beforeAutospacing="1" w:after="100" w:afterAutospacing="1"/>
                        <w:rPr>
                          <w:rFonts w:ascii="Linda's Lament" w:hAnsi="Linda's Lament"/>
                          <w:color w:val="00B050"/>
                          <w:sz w:val="32"/>
                          <w:szCs w:val="32"/>
                        </w:rPr>
                      </w:pPr>
                      <w:r w:rsidRPr="000B133B">
                        <w:rPr>
                          <w:rFonts w:ascii="Linda's Lament" w:hAnsi="Linda's Lament"/>
                          <w:color w:val="00B050"/>
                          <w:sz w:val="32"/>
                          <w:szCs w:val="32"/>
                        </w:rPr>
                        <w:t>English</w:t>
                      </w:r>
                    </w:p>
                    <w:p w14:paraId="5B321D52" w14:textId="51732BE3" w:rsidR="000B133B" w:rsidRPr="00B2363E" w:rsidRDefault="000B133B" w:rsidP="00F4105F">
                      <w:pPr>
                        <w:shd w:val="clear" w:color="auto" w:fill="FFFFFF"/>
                        <w:spacing w:before="100" w:beforeAutospacing="1" w:after="100" w:afterAutospacing="1"/>
                        <w:rPr>
                          <w:rFonts w:asciiTheme="minorHAnsi" w:hAnsiTheme="minorHAnsi" w:cstheme="minorHAnsi"/>
                          <w:color w:val="00B050"/>
                        </w:rPr>
                      </w:pPr>
                      <w:r w:rsidRPr="00B2363E">
                        <w:rPr>
                          <w:rFonts w:asciiTheme="minorHAnsi" w:hAnsiTheme="minorHAnsi" w:cstheme="minorHAnsi"/>
                          <w:b/>
                          <w:bCs/>
                        </w:rPr>
                        <w:t>Speaking and listening:</w:t>
                      </w:r>
                      <w:r w:rsidRPr="00B2363E">
                        <w:rPr>
                          <w:rFonts w:asciiTheme="minorHAnsi" w:hAnsiTheme="minorHAnsi" w:cstheme="minorHAnsi"/>
                        </w:rPr>
                        <w:t xml:space="preserve"> Group discussion to stimulate interaction (learning to speak confidently and listen to what others have to say) and give pupils the chance to organise and express thoughts and feelings.</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490B466A" wp14:editId="5D7D9E18">
                <wp:simplePos x="0" y="0"/>
                <wp:positionH relativeFrom="column">
                  <wp:posOffset>635</wp:posOffset>
                </wp:positionH>
                <wp:positionV relativeFrom="paragraph">
                  <wp:posOffset>2373630</wp:posOffset>
                </wp:positionV>
                <wp:extent cx="1828800" cy="2399030"/>
                <wp:effectExtent l="19050" t="19050" r="16510" b="20320"/>
                <wp:wrapSquare wrapText="bothSides"/>
                <wp:docPr id="55" name="Text Box 55"/>
                <wp:cNvGraphicFramePr/>
                <a:graphic xmlns:a="http://schemas.openxmlformats.org/drawingml/2006/main">
                  <a:graphicData uri="http://schemas.microsoft.com/office/word/2010/wordprocessingShape">
                    <wps:wsp>
                      <wps:cNvSpPr txBox="1"/>
                      <wps:spPr>
                        <a:xfrm>
                          <a:off x="0" y="0"/>
                          <a:ext cx="1828800" cy="2399030"/>
                        </a:xfrm>
                        <a:prstGeom prst="rect">
                          <a:avLst/>
                        </a:prstGeom>
                        <a:noFill/>
                        <a:ln w="28575">
                          <a:solidFill>
                            <a:srgbClr val="00B050"/>
                          </a:solidFill>
                        </a:ln>
                      </wps:spPr>
                      <wps:txbx>
                        <w:txbxContent>
                          <w:p w14:paraId="58C5E00B" w14:textId="63AD87F6" w:rsidR="000B133B" w:rsidRPr="000B133B" w:rsidRDefault="000B133B" w:rsidP="000B133B">
                            <w:pPr>
                              <w:shd w:val="clear" w:color="auto" w:fill="FFFFFF"/>
                              <w:spacing w:before="100" w:beforeAutospacing="1" w:after="100" w:afterAutospacing="1"/>
                              <w:rPr>
                                <w:rFonts w:ascii="Linda's Lament" w:hAnsi="Linda's Lament" w:cstheme="minorHAnsi"/>
                                <w:color w:val="00B050"/>
                                <w:sz w:val="32"/>
                                <w:szCs w:val="32"/>
                              </w:rPr>
                            </w:pPr>
                            <w:r w:rsidRPr="000B133B">
                              <w:rPr>
                                <w:rFonts w:ascii="Linda's Lament" w:hAnsi="Linda's Lament" w:cstheme="minorHAnsi"/>
                                <w:color w:val="00B050"/>
                                <w:sz w:val="32"/>
                                <w:szCs w:val="32"/>
                              </w:rPr>
                              <w:t>Geography</w:t>
                            </w:r>
                          </w:p>
                          <w:p w14:paraId="794BDE63" w14:textId="4D623F69" w:rsidR="000B133B" w:rsidRPr="00B2363E" w:rsidRDefault="000B133B" w:rsidP="005B0802">
                            <w:pPr>
                              <w:shd w:val="clear" w:color="auto" w:fill="FFFFFF"/>
                              <w:spacing w:before="100" w:beforeAutospacing="1" w:after="100" w:afterAutospacing="1"/>
                              <w:rPr>
                                <w:rFonts w:asciiTheme="minorHAnsi" w:hAnsiTheme="minorHAnsi" w:cstheme="minorHAnsi"/>
                                <w:sz w:val="28"/>
                                <w:szCs w:val="28"/>
                              </w:rPr>
                            </w:pPr>
                            <w:r w:rsidRPr="00B2363E">
                              <w:rPr>
                                <w:rFonts w:asciiTheme="minorHAnsi" w:hAnsiTheme="minorHAnsi" w:cstheme="minorHAnsi"/>
                                <w:b/>
                                <w:bCs/>
                              </w:rPr>
                              <w:t>Knowledge and understanding:</w:t>
                            </w:r>
                            <w:r w:rsidRPr="00B2363E">
                              <w:rPr>
                                <w:rFonts w:asciiTheme="minorHAnsi" w:hAnsiTheme="minorHAnsi" w:cstheme="minorHAnsi"/>
                              </w:rPr>
                              <w:t xml:space="preserve"> This lesson helps build pupils’ geographical enquiry and skills in a range of ways. It helps develop an increased sense of the wider world and similarities and differences between countries as well as starting to let children engage with human and social features of other countries. It encourages them to ask geographical questions about people, places and environments and use geographical skills and resources, such as maps and photographs.</w:t>
                            </w:r>
                          </w:p>
                          <w:p w14:paraId="6E9F6CA8" w14:textId="77777777" w:rsidR="000B133B" w:rsidRPr="00B2363E" w:rsidRDefault="000B133B" w:rsidP="005B0802">
                            <w:pPr>
                              <w:shd w:val="clear" w:color="auto" w:fill="FFFFFF"/>
                              <w:spacing w:before="100" w:beforeAutospacing="1" w:after="100" w:afterAutospacing="1"/>
                              <w:rPr>
                                <w:rFonts w:asciiTheme="minorHAnsi" w:hAnsiTheme="minorHAnsi" w:cstheme="minorHAnsi"/>
                              </w:rPr>
                            </w:pPr>
                            <w:r w:rsidRPr="00B2363E">
                              <w:rPr>
                                <w:rFonts w:asciiTheme="minorHAnsi" w:hAnsiTheme="minorHAnsi" w:cstheme="minorHAnsi"/>
                                <w:b/>
                                <w:bCs/>
                              </w:rPr>
                              <w:t>Skills:</w:t>
                            </w:r>
                            <w:r w:rsidRPr="00B2363E">
                              <w:rPr>
                                <w:rFonts w:asciiTheme="minorHAnsi" w:hAnsiTheme="minorHAnsi" w:cstheme="minorHAnsi"/>
                              </w:rPr>
                              <w:t xml:space="preserve"> This lessons helps children develop and use geographical vocabulary, teaches them to use and make maps at a range of scales and identify and describe where places are through the use of secondary sources of information.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B466A" id="Text Box 55" o:spid="_x0000_s1028" type="#_x0000_t202" style="position:absolute;left:0;text-align:left;margin-left:.05pt;margin-top:186.9pt;width:2in;height:188.9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" filled="f" strokecolor="#00b050" strokeweight="2.25pt">
                <v:textbox>
                  <w:txbxContent>
                    <w:p w14:paraId="58C5E00B" w14:textId="63AD87F6" w:rsidR="000B133B" w:rsidRPr="000B133B" w:rsidRDefault="000B133B" w:rsidP="000B133B">
                      <w:pPr>
                        <w:shd w:val="clear" w:color="auto" w:fill="FFFFFF"/>
                        <w:spacing w:before="100" w:beforeAutospacing="1" w:after="100" w:afterAutospacing="1"/>
                        <w:rPr>
                          <w:rFonts w:ascii="Linda's Lament" w:hAnsi="Linda's Lament" w:cstheme="minorHAnsi"/>
                          <w:color w:val="00B050"/>
                          <w:sz w:val="32"/>
                          <w:szCs w:val="32"/>
                        </w:rPr>
                      </w:pPr>
                      <w:r w:rsidRPr="000B133B">
                        <w:rPr>
                          <w:rFonts w:ascii="Linda's Lament" w:hAnsi="Linda's Lament" w:cstheme="minorHAnsi"/>
                          <w:color w:val="00B050"/>
                          <w:sz w:val="32"/>
                          <w:szCs w:val="32"/>
                        </w:rPr>
                        <w:t>Geography</w:t>
                      </w:r>
                    </w:p>
                    <w:p w14:paraId="794BDE63" w14:textId="4D623F69" w:rsidR="000B133B" w:rsidRPr="00B2363E" w:rsidRDefault="000B133B" w:rsidP="005B0802">
                      <w:pPr>
                        <w:shd w:val="clear" w:color="auto" w:fill="FFFFFF"/>
                        <w:spacing w:before="100" w:beforeAutospacing="1" w:after="100" w:afterAutospacing="1"/>
                        <w:rPr>
                          <w:rFonts w:asciiTheme="minorHAnsi" w:hAnsiTheme="minorHAnsi" w:cstheme="minorHAnsi"/>
                          <w:sz w:val="28"/>
                          <w:szCs w:val="28"/>
                        </w:rPr>
                      </w:pPr>
                      <w:r w:rsidRPr="00B2363E">
                        <w:rPr>
                          <w:rFonts w:asciiTheme="minorHAnsi" w:hAnsiTheme="minorHAnsi" w:cstheme="minorHAnsi"/>
                          <w:b/>
                          <w:bCs/>
                        </w:rPr>
                        <w:t>Knowledge and understanding:</w:t>
                      </w:r>
                      <w:r w:rsidRPr="00B2363E">
                        <w:rPr>
                          <w:rFonts w:asciiTheme="minorHAnsi" w:hAnsiTheme="minorHAnsi" w:cstheme="minorHAnsi"/>
                        </w:rPr>
                        <w:t xml:space="preserve"> This lesson helps build pupils’ geographical enquiry and skills in a range of ways. It helps develop an increased sense of the wider world and similarities and differences between countries as well as starting to let children engage with human and social features of other countries. It encourages them to ask geographical questions about people, places and environments and use geographical skills and resources, such as maps and photographs.</w:t>
                      </w:r>
                    </w:p>
                    <w:p w14:paraId="6E9F6CA8" w14:textId="77777777" w:rsidR="000B133B" w:rsidRPr="00B2363E" w:rsidRDefault="000B133B" w:rsidP="005B0802">
                      <w:pPr>
                        <w:shd w:val="clear" w:color="auto" w:fill="FFFFFF"/>
                        <w:spacing w:before="100" w:beforeAutospacing="1" w:after="100" w:afterAutospacing="1"/>
                        <w:rPr>
                          <w:rFonts w:asciiTheme="minorHAnsi" w:hAnsiTheme="minorHAnsi" w:cstheme="minorHAnsi"/>
                        </w:rPr>
                      </w:pPr>
                      <w:r w:rsidRPr="00B2363E">
                        <w:rPr>
                          <w:rFonts w:asciiTheme="minorHAnsi" w:hAnsiTheme="minorHAnsi" w:cstheme="minorHAnsi"/>
                          <w:b/>
                          <w:bCs/>
                        </w:rPr>
                        <w:t>Skills:</w:t>
                      </w:r>
                      <w:r w:rsidRPr="00B2363E">
                        <w:rPr>
                          <w:rFonts w:asciiTheme="minorHAnsi" w:hAnsiTheme="minorHAnsi" w:cstheme="minorHAnsi"/>
                        </w:rPr>
                        <w:t xml:space="preserve"> This lessons helps children develop and use geographical vocabulary, teaches them to use and make maps at a range of scales and identify and describe where places are through the use of secondary sources of information. </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190FAB6F" wp14:editId="66305408">
                <wp:simplePos x="0" y="0"/>
                <wp:positionH relativeFrom="column">
                  <wp:posOffset>0</wp:posOffset>
                </wp:positionH>
                <wp:positionV relativeFrom="paragraph">
                  <wp:posOffset>4878070</wp:posOffset>
                </wp:positionV>
                <wp:extent cx="5755640" cy="2304415"/>
                <wp:effectExtent l="19050" t="19050" r="16510" b="19685"/>
                <wp:wrapSquare wrapText="bothSides"/>
                <wp:docPr id="57" name="Text Box 57"/>
                <wp:cNvGraphicFramePr/>
                <a:graphic xmlns:a="http://schemas.openxmlformats.org/drawingml/2006/main">
                  <a:graphicData uri="http://schemas.microsoft.com/office/word/2010/wordprocessingShape">
                    <wps:wsp>
                      <wps:cNvSpPr txBox="1"/>
                      <wps:spPr>
                        <a:xfrm>
                          <a:off x="0" y="0"/>
                          <a:ext cx="5755640" cy="2304415"/>
                        </a:xfrm>
                        <a:prstGeom prst="rect">
                          <a:avLst/>
                        </a:prstGeom>
                        <a:noFill/>
                        <a:ln w="28575">
                          <a:solidFill>
                            <a:srgbClr val="00B050"/>
                          </a:solidFill>
                        </a:ln>
                      </wps:spPr>
                      <wps:txbx>
                        <w:txbxContent>
                          <w:p w14:paraId="62F16F7A" w14:textId="6D56F626" w:rsidR="000B133B" w:rsidRPr="000B133B" w:rsidRDefault="000B133B" w:rsidP="000B133B">
                            <w:pPr>
                              <w:shd w:val="clear" w:color="auto" w:fill="FFFFFF"/>
                              <w:spacing w:before="100" w:beforeAutospacing="1" w:after="100" w:afterAutospacing="1"/>
                              <w:rPr>
                                <w:rFonts w:ascii="Linda's Lament" w:hAnsi="Linda's Lament"/>
                                <w:color w:val="00B050"/>
                                <w:sz w:val="32"/>
                                <w:szCs w:val="32"/>
                              </w:rPr>
                            </w:pPr>
                            <w:r w:rsidRPr="000B133B">
                              <w:rPr>
                                <w:rFonts w:ascii="Linda's Lament" w:hAnsi="Linda's Lament"/>
                                <w:color w:val="00B050"/>
                                <w:sz w:val="32"/>
                                <w:szCs w:val="32"/>
                              </w:rPr>
                              <w:t>Global Citizenship &amp; PSHE</w:t>
                            </w:r>
                          </w:p>
                          <w:p w14:paraId="5006FFD5" w14:textId="245B7057" w:rsidR="000B133B" w:rsidRPr="000B133B" w:rsidRDefault="000B133B" w:rsidP="000B133B">
                            <w:pPr>
                              <w:shd w:val="clear" w:color="auto" w:fill="FFFFFF"/>
                              <w:spacing w:before="100" w:beforeAutospacing="1" w:after="100" w:afterAutospacing="1"/>
                            </w:pPr>
                            <w:r w:rsidRPr="000B133B">
                              <w:rPr>
                                <w:rFonts w:ascii="Calibri,Bold" w:hAnsi="Calibri,Bold"/>
                                <w:b/>
                                <w:bCs/>
                              </w:rPr>
                              <w:t>Knowledge and Understanding</w:t>
                            </w:r>
                            <w:r w:rsidRPr="000B133B">
                              <w:rPr>
                                <w:rFonts w:ascii="Calibri,Bold" w:hAnsi="Calibri,Bold"/>
                              </w:rPr>
                              <w:t xml:space="preserve">: </w:t>
                            </w:r>
                            <w:r w:rsidRPr="000B133B">
                              <w:rPr>
                                <w:rFonts w:ascii="Calibri" w:hAnsi="Calibri" w:cs="Calibri"/>
                              </w:rPr>
                              <w:t xml:space="preserve">Lesson as a whole raises awareness of rich and poor, similarities and differences between people, and a sense of the wider world. </w:t>
                            </w:r>
                          </w:p>
                          <w:p w14:paraId="37916765" w14:textId="77777777" w:rsidR="000B133B" w:rsidRPr="000B133B" w:rsidRDefault="000B133B" w:rsidP="000B133B">
                            <w:pPr>
                              <w:shd w:val="clear" w:color="auto" w:fill="FFFFFF"/>
                              <w:spacing w:before="100" w:beforeAutospacing="1" w:after="100" w:afterAutospacing="1"/>
                            </w:pPr>
                            <w:r w:rsidRPr="000B133B">
                              <w:rPr>
                                <w:rFonts w:ascii="Calibri,Bold" w:hAnsi="Calibri,Bold"/>
                                <w:b/>
                                <w:bCs/>
                              </w:rPr>
                              <w:t>Skills</w:t>
                            </w:r>
                            <w:r w:rsidRPr="000B133B">
                              <w:rPr>
                                <w:rFonts w:ascii="Calibri,Bold" w:hAnsi="Calibri,Bold"/>
                              </w:rPr>
                              <w:t xml:space="preserve">: </w:t>
                            </w:r>
                            <w:r w:rsidRPr="000B133B">
                              <w:rPr>
                                <w:rFonts w:ascii="Calibri" w:hAnsi="Calibri" w:cs="Calibri"/>
                              </w:rPr>
                              <w:t xml:space="preserve">Encourages the development of an enquiring mind, gives opportunity to begin to state opinion, facilitates empathising and responding to others and making links between our lives and the lives of others. </w:t>
                            </w:r>
                          </w:p>
                          <w:p w14:paraId="60385F70" w14:textId="77777777" w:rsidR="000B133B" w:rsidRPr="001F5A80" w:rsidRDefault="000B133B" w:rsidP="001F5A80">
                            <w:pPr>
                              <w:shd w:val="clear" w:color="auto" w:fill="FFFFFF"/>
                              <w:spacing w:before="100" w:beforeAutospacing="1" w:after="100" w:afterAutospacing="1"/>
                              <w:rPr>
                                <w:rFonts w:ascii="Calibri,Bold" w:hAnsi="Calibri,Bold"/>
                              </w:rPr>
                            </w:pPr>
                            <w:r w:rsidRPr="000B133B">
                              <w:rPr>
                                <w:rFonts w:ascii="Calibri,Bold" w:hAnsi="Calibri,Bold"/>
                                <w:b/>
                                <w:bCs/>
                              </w:rPr>
                              <w:t>Values and Attitudes:</w:t>
                            </w:r>
                            <w:r w:rsidRPr="000B133B">
                              <w:rPr>
                                <w:rFonts w:ascii="Calibri,Bold" w:hAnsi="Calibri,Bold"/>
                              </w:rPr>
                              <w:t xml:space="preserve"> </w:t>
                            </w:r>
                            <w:r w:rsidRPr="000B133B">
                              <w:rPr>
                                <w:rFonts w:ascii="Calibri" w:hAnsi="Calibri" w:cs="Calibri"/>
                              </w:rPr>
                              <w:t xml:space="preserve">Develops interest in and concern for others, stimulates engagement with social justice and what is right and wrong.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FAB6F" id="Text Box 57" o:spid="_x0000_s1029" type="#_x0000_t202" style="position:absolute;left:0;text-align:left;margin-left:0;margin-top:384.1pt;width:453.2pt;height:18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" filled="f" strokecolor="#00b050" strokeweight="2.25pt">
                <v:textbox>
                  <w:txbxContent>
                    <w:p w14:paraId="62F16F7A" w14:textId="6D56F626" w:rsidR="000B133B" w:rsidRPr="000B133B" w:rsidRDefault="000B133B" w:rsidP="000B133B">
                      <w:pPr>
                        <w:shd w:val="clear" w:color="auto" w:fill="FFFFFF"/>
                        <w:spacing w:before="100" w:beforeAutospacing="1" w:after="100" w:afterAutospacing="1"/>
                        <w:rPr>
                          <w:rFonts w:ascii="Linda's Lament" w:hAnsi="Linda's Lament"/>
                          <w:color w:val="00B050"/>
                          <w:sz w:val="32"/>
                          <w:szCs w:val="32"/>
                        </w:rPr>
                      </w:pPr>
                      <w:r w:rsidRPr="000B133B">
                        <w:rPr>
                          <w:rFonts w:ascii="Linda's Lament" w:hAnsi="Linda's Lament"/>
                          <w:color w:val="00B050"/>
                          <w:sz w:val="32"/>
                          <w:szCs w:val="32"/>
                        </w:rPr>
                        <w:t>Global Citizenship &amp; PSHE</w:t>
                      </w:r>
                    </w:p>
                    <w:p w14:paraId="5006FFD5" w14:textId="245B7057" w:rsidR="000B133B" w:rsidRPr="000B133B" w:rsidRDefault="000B133B" w:rsidP="000B133B">
                      <w:pPr>
                        <w:shd w:val="clear" w:color="auto" w:fill="FFFFFF"/>
                        <w:spacing w:before="100" w:beforeAutospacing="1" w:after="100" w:afterAutospacing="1"/>
                      </w:pPr>
                      <w:r w:rsidRPr="000B133B">
                        <w:rPr>
                          <w:rFonts w:ascii="Calibri,Bold" w:hAnsi="Calibri,Bold"/>
                          <w:b/>
                          <w:bCs/>
                        </w:rPr>
                        <w:t>Knowledge and Understanding</w:t>
                      </w:r>
                      <w:r w:rsidRPr="000B133B">
                        <w:rPr>
                          <w:rFonts w:ascii="Calibri,Bold" w:hAnsi="Calibri,Bold"/>
                        </w:rPr>
                        <w:t xml:space="preserve">: </w:t>
                      </w:r>
                      <w:r w:rsidRPr="000B133B">
                        <w:rPr>
                          <w:rFonts w:ascii="Calibri" w:hAnsi="Calibri" w:cs="Calibri"/>
                        </w:rPr>
                        <w:t xml:space="preserve">Lesson as a whole raises awareness of rich and poor, similarities and differences between people, and a sense of the wider world. </w:t>
                      </w:r>
                    </w:p>
                    <w:p w14:paraId="37916765" w14:textId="77777777" w:rsidR="000B133B" w:rsidRPr="000B133B" w:rsidRDefault="000B133B" w:rsidP="000B133B">
                      <w:pPr>
                        <w:shd w:val="clear" w:color="auto" w:fill="FFFFFF"/>
                        <w:spacing w:before="100" w:beforeAutospacing="1" w:after="100" w:afterAutospacing="1"/>
                      </w:pPr>
                      <w:r w:rsidRPr="000B133B">
                        <w:rPr>
                          <w:rFonts w:ascii="Calibri,Bold" w:hAnsi="Calibri,Bold"/>
                          <w:b/>
                          <w:bCs/>
                        </w:rPr>
                        <w:t>Skills</w:t>
                      </w:r>
                      <w:r w:rsidRPr="000B133B">
                        <w:rPr>
                          <w:rFonts w:ascii="Calibri,Bold" w:hAnsi="Calibri,Bold"/>
                        </w:rPr>
                        <w:t xml:space="preserve">: </w:t>
                      </w:r>
                      <w:r w:rsidRPr="000B133B">
                        <w:rPr>
                          <w:rFonts w:ascii="Calibri" w:hAnsi="Calibri" w:cs="Calibri"/>
                        </w:rPr>
                        <w:t xml:space="preserve">Encourages the development of an enquiring mind, gives opportunity to begin to state opinion, facilitates empathising and responding to others and making links between our lives and the lives of others. </w:t>
                      </w:r>
                    </w:p>
                    <w:p w14:paraId="60385F70" w14:textId="77777777" w:rsidR="000B133B" w:rsidRPr="001F5A80" w:rsidRDefault="000B133B" w:rsidP="001F5A80">
                      <w:pPr>
                        <w:shd w:val="clear" w:color="auto" w:fill="FFFFFF"/>
                        <w:spacing w:before="100" w:beforeAutospacing="1" w:after="100" w:afterAutospacing="1"/>
                        <w:rPr>
                          <w:rFonts w:ascii="Calibri,Bold" w:hAnsi="Calibri,Bold"/>
                        </w:rPr>
                      </w:pPr>
                      <w:r w:rsidRPr="000B133B">
                        <w:rPr>
                          <w:rFonts w:ascii="Calibri,Bold" w:hAnsi="Calibri,Bold"/>
                          <w:b/>
                          <w:bCs/>
                        </w:rPr>
                        <w:t>Values and Attitudes:</w:t>
                      </w:r>
                      <w:r w:rsidRPr="000B133B">
                        <w:rPr>
                          <w:rFonts w:ascii="Calibri,Bold" w:hAnsi="Calibri,Bold"/>
                        </w:rPr>
                        <w:t xml:space="preserve"> </w:t>
                      </w:r>
                      <w:r w:rsidRPr="000B133B">
                        <w:rPr>
                          <w:rFonts w:ascii="Calibri" w:hAnsi="Calibri" w:cs="Calibri"/>
                        </w:rPr>
                        <w:t xml:space="preserve">Develops interest in and concern for others, stimulates engagement with social justice and what is right and wrong. </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50D0BFC9" wp14:editId="432F99B5">
                <wp:simplePos x="0" y="0"/>
                <wp:positionH relativeFrom="column">
                  <wp:posOffset>-3810</wp:posOffset>
                </wp:positionH>
                <wp:positionV relativeFrom="paragraph">
                  <wp:posOffset>7277100</wp:posOffset>
                </wp:positionV>
                <wp:extent cx="5755640" cy="1562100"/>
                <wp:effectExtent l="19050" t="19050" r="16510" b="19050"/>
                <wp:wrapSquare wrapText="bothSides"/>
                <wp:docPr id="56" name="Text Box 56"/>
                <wp:cNvGraphicFramePr/>
                <a:graphic xmlns:a="http://schemas.openxmlformats.org/drawingml/2006/main">
                  <a:graphicData uri="http://schemas.microsoft.com/office/word/2010/wordprocessingShape">
                    <wps:wsp>
                      <wps:cNvSpPr txBox="1"/>
                      <wps:spPr>
                        <a:xfrm>
                          <a:off x="0" y="0"/>
                          <a:ext cx="5755640" cy="1562100"/>
                        </a:xfrm>
                        <a:prstGeom prst="rect">
                          <a:avLst/>
                        </a:prstGeom>
                        <a:noFill/>
                        <a:ln w="28575">
                          <a:solidFill>
                            <a:srgbClr val="00B050"/>
                          </a:solidFill>
                        </a:ln>
                      </wps:spPr>
                      <wps:txbx>
                        <w:txbxContent>
                          <w:p w14:paraId="58241E0B" w14:textId="77777777" w:rsidR="000B133B" w:rsidRPr="000B133B" w:rsidRDefault="000B133B" w:rsidP="000B133B">
                            <w:pPr>
                              <w:shd w:val="clear" w:color="auto" w:fill="FFFFFF"/>
                              <w:spacing w:before="100" w:beforeAutospacing="1" w:after="100" w:afterAutospacing="1"/>
                              <w:rPr>
                                <w:rFonts w:ascii="Linda's Lament" w:hAnsi="Linda's Lament" w:cstheme="minorHAnsi"/>
                                <w:color w:val="00B050"/>
                                <w:sz w:val="32"/>
                                <w:szCs w:val="32"/>
                              </w:rPr>
                            </w:pPr>
                            <w:r w:rsidRPr="000B133B">
                              <w:rPr>
                                <w:rFonts w:ascii="Linda's Lament" w:hAnsi="Linda's Lament" w:cstheme="minorHAnsi"/>
                                <w:color w:val="00B050"/>
                                <w:sz w:val="32"/>
                                <w:szCs w:val="32"/>
                              </w:rPr>
                              <w:t>Art and Design</w:t>
                            </w:r>
                          </w:p>
                          <w:p w14:paraId="7CA1744B" w14:textId="77777777" w:rsidR="000B133B" w:rsidRPr="00B2363E" w:rsidRDefault="000B133B" w:rsidP="000B133B">
                            <w:pPr>
                              <w:shd w:val="clear" w:color="auto" w:fill="FFFFFF"/>
                              <w:spacing w:before="100" w:beforeAutospacing="1" w:after="100" w:afterAutospacing="1"/>
                              <w:rPr>
                                <w:rFonts w:asciiTheme="minorHAnsi" w:hAnsiTheme="minorHAnsi" w:cstheme="minorHAnsi"/>
                              </w:rPr>
                            </w:pPr>
                            <w:r w:rsidRPr="00B2363E">
                              <w:rPr>
                                <w:rFonts w:asciiTheme="minorHAnsi" w:hAnsiTheme="minorHAnsi" w:cstheme="minorHAnsi"/>
                                <w:b/>
                                <w:bCs/>
                              </w:rPr>
                              <w:t>Knowledge and understanding:</w:t>
                            </w:r>
                            <w:r w:rsidRPr="00B2363E">
                              <w:rPr>
                                <w:rFonts w:asciiTheme="minorHAnsi" w:hAnsiTheme="minorHAnsi" w:cstheme="minorHAnsi"/>
                              </w:rPr>
                              <w:t xml:space="preserve"> Activity 4 allows space for pupils to begin to understand colour, shape, space, pattern and texture and to use them to represent their ideas and feelings. </w:t>
                            </w:r>
                          </w:p>
                          <w:p w14:paraId="58F75B74" w14:textId="77777777" w:rsidR="000B133B" w:rsidRPr="00B2363E" w:rsidRDefault="000B133B" w:rsidP="000B133B">
                            <w:pPr>
                              <w:shd w:val="clear" w:color="auto" w:fill="FFFFFF"/>
                              <w:spacing w:before="100" w:beforeAutospacing="1" w:after="100" w:afterAutospacing="1"/>
                              <w:rPr>
                                <w:rFonts w:asciiTheme="minorHAnsi" w:hAnsiTheme="minorHAnsi" w:cstheme="minorHAnsi"/>
                              </w:rPr>
                            </w:pPr>
                            <w:r w:rsidRPr="00B2363E">
                              <w:rPr>
                                <w:rFonts w:asciiTheme="minorHAnsi" w:hAnsiTheme="minorHAnsi" w:cstheme="minorHAnsi"/>
                                <w:b/>
                                <w:bCs/>
                              </w:rPr>
                              <w:t>Skills:</w:t>
                            </w:r>
                            <w:r w:rsidRPr="00B2363E">
                              <w:rPr>
                                <w:rFonts w:asciiTheme="minorHAnsi" w:hAnsiTheme="minorHAnsi" w:cstheme="minorHAnsi"/>
                              </w:rPr>
                              <w:t xml:space="preserve"> Activity 4 also gives pupils the chance to develop their creativity and imagination.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0BFC9" id="Text Box 56" o:spid="_x0000_s1030" type="#_x0000_t202" style="position:absolute;left:0;text-align:left;margin-left:-.3pt;margin-top:573pt;width:453.2pt;height:1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" filled="f" strokecolor="#00b050" strokeweight="2.25pt">
                <v:textbox>
                  <w:txbxContent>
                    <w:p w14:paraId="58241E0B" w14:textId="77777777" w:rsidR="000B133B" w:rsidRPr="000B133B" w:rsidRDefault="000B133B" w:rsidP="000B133B">
                      <w:pPr>
                        <w:shd w:val="clear" w:color="auto" w:fill="FFFFFF"/>
                        <w:spacing w:before="100" w:beforeAutospacing="1" w:after="100" w:afterAutospacing="1"/>
                        <w:rPr>
                          <w:rFonts w:ascii="Linda's Lament" w:hAnsi="Linda's Lament" w:cstheme="minorHAnsi"/>
                          <w:color w:val="00B050"/>
                          <w:sz w:val="32"/>
                          <w:szCs w:val="32"/>
                        </w:rPr>
                      </w:pPr>
                      <w:r w:rsidRPr="000B133B">
                        <w:rPr>
                          <w:rFonts w:ascii="Linda's Lament" w:hAnsi="Linda's Lament" w:cstheme="minorHAnsi"/>
                          <w:color w:val="00B050"/>
                          <w:sz w:val="32"/>
                          <w:szCs w:val="32"/>
                        </w:rPr>
                        <w:t>Art and Design</w:t>
                      </w:r>
                    </w:p>
                    <w:p w14:paraId="7CA1744B" w14:textId="77777777" w:rsidR="000B133B" w:rsidRPr="00B2363E" w:rsidRDefault="000B133B" w:rsidP="000B133B">
                      <w:pPr>
                        <w:shd w:val="clear" w:color="auto" w:fill="FFFFFF"/>
                        <w:spacing w:before="100" w:beforeAutospacing="1" w:after="100" w:afterAutospacing="1"/>
                        <w:rPr>
                          <w:rFonts w:asciiTheme="minorHAnsi" w:hAnsiTheme="minorHAnsi" w:cstheme="minorHAnsi"/>
                        </w:rPr>
                      </w:pPr>
                      <w:r w:rsidRPr="00B2363E">
                        <w:rPr>
                          <w:rFonts w:asciiTheme="minorHAnsi" w:hAnsiTheme="minorHAnsi" w:cstheme="minorHAnsi"/>
                          <w:b/>
                          <w:bCs/>
                        </w:rPr>
                        <w:t>Knowledge and understanding:</w:t>
                      </w:r>
                      <w:r w:rsidRPr="00B2363E">
                        <w:rPr>
                          <w:rFonts w:asciiTheme="minorHAnsi" w:hAnsiTheme="minorHAnsi" w:cstheme="minorHAnsi"/>
                        </w:rPr>
                        <w:t xml:space="preserve"> Activity 4 allows space for pupils to begin to understand colour, shape, space, pattern and texture and to use them to represent their ideas and feelings. </w:t>
                      </w:r>
                    </w:p>
                    <w:p w14:paraId="58F75B74" w14:textId="77777777" w:rsidR="000B133B" w:rsidRPr="00B2363E" w:rsidRDefault="000B133B" w:rsidP="000B133B">
                      <w:pPr>
                        <w:shd w:val="clear" w:color="auto" w:fill="FFFFFF"/>
                        <w:spacing w:before="100" w:beforeAutospacing="1" w:after="100" w:afterAutospacing="1"/>
                        <w:rPr>
                          <w:rFonts w:asciiTheme="minorHAnsi" w:hAnsiTheme="minorHAnsi" w:cstheme="minorHAnsi"/>
                        </w:rPr>
                      </w:pPr>
                      <w:r w:rsidRPr="00B2363E">
                        <w:rPr>
                          <w:rFonts w:asciiTheme="minorHAnsi" w:hAnsiTheme="minorHAnsi" w:cstheme="minorHAnsi"/>
                          <w:b/>
                          <w:bCs/>
                        </w:rPr>
                        <w:t>Skills:</w:t>
                      </w:r>
                      <w:r w:rsidRPr="00B2363E">
                        <w:rPr>
                          <w:rFonts w:asciiTheme="minorHAnsi" w:hAnsiTheme="minorHAnsi" w:cstheme="minorHAnsi"/>
                        </w:rPr>
                        <w:t xml:space="preserve"> Activity 4 also gives pupils the chance to develop their creativity and imagination.</w:t>
                      </w:r>
                    </w:p>
                  </w:txbxContent>
                </v:textbox>
                <w10:wrap type="square"/>
              </v:shape>
            </w:pict>
          </mc:Fallback>
        </mc:AlternateContent>
      </w:r>
      <w:r w:rsidR="000B133B" w:rsidRPr="000B133B">
        <w:rPr>
          <w:rFonts w:ascii="Calibri" w:hAnsi="Calibri" w:cs="Calibri"/>
        </w:rPr>
        <w:t>The lessons engage with learning objectives from subjects including Citizenship, PSHE, English, Geography and Art and Design.</w:t>
      </w:r>
      <w:r w:rsidR="00F4105F">
        <w:rPr>
          <w:rFonts w:ascii="Calibri" w:hAnsi="Calibri" w:cs="Calibri"/>
        </w:rPr>
        <w:t xml:space="preserve"> These</w:t>
      </w:r>
      <w:r>
        <w:rPr>
          <w:rFonts w:ascii="Calibri" w:hAnsi="Calibri" w:cs="Calibri"/>
        </w:rPr>
        <w:t xml:space="preserve"> </w:t>
      </w:r>
      <w:r w:rsidR="00F4105F">
        <w:rPr>
          <w:rFonts w:ascii="Calibri" w:hAnsi="Calibri" w:cs="Calibri"/>
        </w:rPr>
        <w:t>lessons are also in line with the United Nations Sustainable Development Goals.</w:t>
      </w:r>
    </w:p>
    <w:tbl>
      <w:tblPr>
        <w:tblStyle w:val="TableGrid"/>
        <w:tblW w:w="9010" w:type="dxa"/>
        <w:tblLook w:val="04A0" w:firstRow="1" w:lastRow="0" w:firstColumn="1" w:lastColumn="0" w:noHBand="0" w:noVBand="1"/>
      </w:tblPr>
      <w:tblGrid>
        <w:gridCol w:w="4390"/>
        <w:gridCol w:w="2268"/>
        <w:gridCol w:w="2352"/>
      </w:tblGrid>
      <w:tr w:rsidR="00BD0A58" w:rsidRPr="00ED33FE" w14:paraId="0291E460" w14:textId="77777777" w:rsidTr="00A33209">
        <w:tc>
          <w:tcPr>
            <w:tcW w:w="4390" w:type="dxa"/>
          </w:tcPr>
          <w:p w14:paraId="1EAEF1C7" w14:textId="77777777" w:rsidR="00BD0A58" w:rsidRPr="00ED33FE" w:rsidRDefault="00BD0A58" w:rsidP="00A33209">
            <w:pPr>
              <w:rPr>
                <w:rFonts w:asciiTheme="minorHAnsi" w:hAnsiTheme="minorHAnsi" w:cstheme="minorHAnsi"/>
                <w:b/>
                <w:bCs/>
                <w:color w:val="00B050"/>
              </w:rPr>
            </w:pPr>
            <w:r w:rsidRPr="00ED33FE">
              <w:rPr>
                <w:rFonts w:asciiTheme="minorHAnsi" w:hAnsiTheme="minorHAnsi" w:cstheme="minorHAnsi"/>
                <w:b/>
                <w:bCs/>
                <w:color w:val="00B050"/>
              </w:rPr>
              <w:lastRenderedPageBreak/>
              <w:t>Activity</w:t>
            </w:r>
          </w:p>
        </w:tc>
        <w:tc>
          <w:tcPr>
            <w:tcW w:w="2268" w:type="dxa"/>
          </w:tcPr>
          <w:p w14:paraId="387E2773" w14:textId="77777777" w:rsidR="00BD0A58" w:rsidRPr="00ED33FE" w:rsidRDefault="00BD0A58" w:rsidP="00A33209">
            <w:pPr>
              <w:rPr>
                <w:rFonts w:asciiTheme="minorHAnsi" w:hAnsiTheme="minorHAnsi" w:cstheme="minorHAnsi"/>
                <w:b/>
                <w:bCs/>
                <w:color w:val="00B050"/>
              </w:rPr>
            </w:pPr>
            <w:r w:rsidRPr="00ED33FE">
              <w:rPr>
                <w:rFonts w:asciiTheme="minorHAnsi" w:hAnsiTheme="minorHAnsi" w:cstheme="minorHAnsi"/>
                <w:b/>
                <w:bCs/>
                <w:color w:val="00B050"/>
              </w:rPr>
              <w:t>Resources</w:t>
            </w:r>
          </w:p>
        </w:tc>
        <w:tc>
          <w:tcPr>
            <w:tcW w:w="2352" w:type="dxa"/>
          </w:tcPr>
          <w:p w14:paraId="5ABC3D8B" w14:textId="77777777" w:rsidR="00BD0A58" w:rsidRPr="00ED33FE" w:rsidRDefault="00BD0A58" w:rsidP="00A33209">
            <w:pPr>
              <w:rPr>
                <w:rFonts w:asciiTheme="minorHAnsi" w:hAnsiTheme="minorHAnsi" w:cstheme="minorHAnsi"/>
                <w:b/>
                <w:bCs/>
                <w:color w:val="00B050"/>
              </w:rPr>
            </w:pPr>
            <w:r w:rsidRPr="00ED33FE">
              <w:rPr>
                <w:rFonts w:asciiTheme="minorHAnsi" w:hAnsiTheme="minorHAnsi" w:cstheme="minorHAnsi"/>
                <w:b/>
                <w:bCs/>
                <w:color w:val="00B050"/>
              </w:rPr>
              <w:t>Suggested Time spent</w:t>
            </w:r>
          </w:p>
        </w:tc>
      </w:tr>
      <w:tr w:rsidR="00BD0A58" w:rsidRPr="00ED33FE" w14:paraId="6C9AAF12" w14:textId="77777777" w:rsidTr="00A33209">
        <w:tc>
          <w:tcPr>
            <w:tcW w:w="4390" w:type="dxa"/>
          </w:tcPr>
          <w:p w14:paraId="31F2F96A" w14:textId="77777777" w:rsidR="00BD0A58" w:rsidRPr="00ED33FE" w:rsidRDefault="00BD0A58" w:rsidP="00A33209">
            <w:pPr>
              <w:rPr>
                <w:rFonts w:asciiTheme="minorHAnsi" w:hAnsiTheme="minorHAnsi" w:cstheme="minorHAnsi"/>
                <w:b/>
                <w:bCs/>
                <w:color w:val="000000" w:themeColor="text1"/>
              </w:rPr>
            </w:pPr>
            <w:r w:rsidRPr="00ED33FE">
              <w:rPr>
                <w:rFonts w:asciiTheme="minorHAnsi" w:hAnsiTheme="minorHAnsi" w:cstheme="minorHAnsi"/>
                <w:b/>
                <w:bCs/>
                <w:color w:val="000000" w:themeColor="text1"/>
              </w:rPr>
              <w:t>Activity 1:</w:t>
            </w:r>
          </w:p>
          <w:p w14:paraId="1387D10E" w14:textId="3F8D81CD" w:rsidR="00BD0A58" w:rsidRDefault="006960C7" w:rsidP="00A33209">
            <w:pPr>
              <w:jc w:val="both"/>
              <w:rPr>
                <w:rFonts w:asciiTheme="minorHAnsi" w:hAnsiTheme="minorHAnsi" w:cstheme="minorHAnsi"/>
              </w:rPr>
            </w:pPr>
            <w:r w:rsidRPr="00ED33FE">
              <w:rPr>
                <w:rFonts w:asciiTheme="minorHAnsi" w:hAnsiTheme="minorHAnsi" w:cstheme="minorHAnsi"/>
              </w:rPr>
              <w:t xml:space="preserve">Start by using the PowerPoint (Lesson PowerPoint) to recap what was learnt in Lesson 1, including: Child Rights + Children on the streets around the world. </w:t>
            </w:r>
          </w:p>
          <w:p w14:paraId="2B925CCC" w14:textId="77777777" w:rsidR="00ED33FE" w:rsidRDefault="00ED33FE" w:rsidP="00A33209">
            <w:pPr>
              <w:jc w:val="both"/>
              <w:rPr>
                <w:rFonts w:asciiTheme="minorHAnsi" w:hAnsiTheme="minorHAnsi" w:cstheme="minorHAnsi"/>
              </w:rPr>
            </w:pPr>
          </w:p>
          <w:p w14:paraId="4438A789" w14:textId="67D8829E" w:rsidR="00ED33FE" w:rsidRPr="00ED33FE" w:rsidRDefault="00ED33FE" w:rsidP="00A33209">
            <w:pPr>
              <w:jc w:val="both"/>
              <w:rPr>
                <w:rFonts w:asciiTheme="minorHAnsi" w:hAnsiTheme="minorHAnsi" w:cstheme="minorHAnsi"/>
                <w:color w:val="000000" w:themeColor="text1"/>
              </w:rPr>
            </w:pPr>
            <w:r>
              <w:rPr>
                <w:rFonts w:asciiTheme="minorHAnsi" w:hAnsiTheme="minorHAnsi" w:cstheme="minorHAnsi"/>
              </w:rPr>
              <w:t>Ask students if there was anything they found surprising about the previous lesson</w:t>
            </w:r>
          </w:p>
        </w:tc>
        <w:tc>
          <w:tcPr>
            <w:tcW w:w="2268" w:type="dxa"/>
          </w:tcPr>
          <w:p w14:paraId="4C8007BD" w14:textId="53506A50" w:rsidR="006960C7" w:rsidRPr="00ED33FE" w:rsidRDefault="006960C7" w:rsidP="006960C7">
            <w:pPr>
              <w:rPr>
                <w:rFonts w:asciiTheme="minorHAnsi" w:hAnsiTheme="minorHAnsi" w:cstheme="minorHAnsi"/>
                <w:color w:val="000000" w:themeColor="text1"/>
              </w:rPr>
            </w:pPr>
            <w:r w:rsidRPr="00ED33FE">
              <w:rPr>
                <w:rFonts w:asciiTheme="minorHAnsi" w:hAnsiTheme="minorHAnsi" w:cstheme="minorHAnsi"/>
                <w:color w:val="000000" w:themeColor="text1"/>
              </w:rPr>
              <w:t>Lesson PowerPoint</w:t>
            </w:r>
          </w:p>
          <w:p w14:paraId="6430BC77" w14:textId="2EDF1681" w:rsidR="00BD0A58" w:rsidRPr="00ED33FE" w:rsidRDefault="00BD0A58" w:rsidP="00A33209">
            <w:pPr>
              <w:rPr>
                <w:rFonts w:asciiTheme="minorHAnsi" w:hAnsiTheme="minorHAnsi" w:cstheme="minorHAnsi"/>
                <w:color w:val="000000" w:themeColor="text1"/>
              </w:rPr>
            </w:pPr>
          </w:p>
        </w:tc>
        <w:tc>
          <w:tcPr>
            <w:tcW w:w="2352" w:type="dxa"/>
          </w:tcPr>
          <w:p w14:paraId="3CBAFD78" w14:textId="5287A836" w:rsidR="00BD0A58" w:rsidRPr="00ED33FE" w:rsidRDefault="006960C7" w:rsidP="00A33209">
            <w:pPr>
              <w:rPr>
                <w:rFonts w:asciiTheme="minorHAnsi" w:hAnsiTheme="minorHAnsi" w:cstheme="minorHAnsi"/>
                <w:color w:val="000000" w:themeColor="text1"/>
              </w:rPr>
            </w:pPr>
            <w:r w:rsidRPr="00ED33FE">
              <w:rPr>
                <w:rFonts w:asciiTheme="minorHAnsi" w:hAnsiTheme="minorHAnsi" w:cstheme="minorHAnsi"/>
                <w:color w:val="000000" w:themeColor="text1"/>
              </w:rPr>
              <w:t xml:space="preserve">5 </w:t>
            </w:r>
            <w:r w:rsidR="00BD0A58" w:rsidRPr="00ED33FE">
              <w:rPr>
                <w:rFonts w:asciiTheme="minorHAnsi" w:hAnsiTheme="minorHAnsi" w:cstheme="minorHAnsi"/>
                <w:color w:val="000000" w:themeColor="text1"/>
              </w:rPr>
              <w:t>minutes</w:t>
            </w:r>
          </w:p>
        </w:tc>
      </w:tr>
      <w:tr w:rsidR="00BD0A58" w:rsidRPr="00ED33FE" w14:paraId="63D12856" w14:textId="77777777" w:rsidTr="00A33209">
        <w:tc>
          <w:tcPr>
            <w:tcW w:w="4390" w:type="dxa"/>
          </w:tcPr>
          <w:p w14:paraId="3A9CA4FF" w14:textId="77777777" w:rsidR="006960C7" w:rsidRPr="00ED33FE" w:rsidRDefault="00BD0A58" w:rsidP="006960C7">
            <w:pPr>
              <w:rPr>
                <w:rFonts w:asciiTheme="minorHAnsi" w:hAnsiTheme="minorHAnsi" w:cstheme="minorHAnsi"/>
                <w:b/>
                <w:bCs/>
                <w:color w:val="000000" w:themeColor="text1"/>
              </w:rPr>
            </w:pPr>
            <w:r w:rsidRPr="00ED33FE">
              <w:rPr>
                <w:rFonts w:asciiTheme="minorHAnsi" w:hAnsiTheme="minorHAnsi" w:cstheme="minorHAnsi"/>
                <w:b/>
                <w:bCs/>
                <w:color w:val="000000" w:themeColor="text1"/>
              </w:rPr>
              <w:t>Activity 2:</w:t>
            </w:r>
          </w:p>
          <w:p w14:paraId="1B147926" w14:textId="673014D9" w:rsidR="006960C7" w:rsidRPr="00ED33FE" w:rsidRDefault="006960C7" w:rsidP="006960C7">
            <w:pPr>
              <w:rPr>
                <w:rFonts w:asciiTheme="minorHAnsi" w:hAnsiTheme="minorHAnsi" w:cstheme="minorHAnsi"/>
                <w:b/>
                <w:bCs/>
                <w:color w:val="000000" w:themeColor="text1"/>
              </w:rPr>
            </w:pPr>
            <w:r w:rsidRPr="00ED33FE">
              <w:rPr>
                <w:rFonts w:asciiTheme="minorHAnsi" w:hAnsiTheme="minorHAnsi" w:cstheme="minorHAnsi"/>
              </w:rPr>
              <w:t xml:space="preserve">Hand out the map sheets (below). The maps are also included in the PowerPoint. </w:t>
            </w:r>
          </w:p>
          <w:p w14:paraId="7B786897" w14:textId="64807B5D" w:rsidR="006960C7" w:rsidRPr="00ED33FE" w:rsidRDefault="006960C7" w:rsidP="006960C7">
            <w:pPr>
              <w:spacing w:before="100" w:beforeAutospacing="1" w:after="100" w:afterAutospacing="1"/>
              <w:rPr>
                <w:rFonts w:asciiTheme="minorHAnsi" w:hAnsiTheme="minorHAnsi" w:cstheme="minorHAnsi"/>
                <w:sz w:val="28"/>
                <w:szCs w:val="28"/>
              </w:rPr>
            </w:pPr>
            <w:r w:rsidRPr="00ED33FE">
              <w:rPr>
                <w:rFonts w:asciiTheme="minorHAnsi" w:hAnsiTheme="minorHAnsi" w:cstheme="minorHAnsi"/>
              </w:rPr>
              <w:t>Map 1</w:t>
            </w:r>
            <w:r w:rsidR="00BB0FD2" w:rsidRPr="00ED33FE">
              <w:rPr>
                <w:rFonts w:asciiTheme="minorHAnsi" w:hAnsiTheme="minorHAnsi" w:cstheme="minorHAnsi"/>
              </w:rPr>
              <w:t xml:space="preserve"> (world map)</w:t>
            </w:r>
            <w:r w:rsidRPr="00ED33FE">
              <w:rPr>
                <w:rFonts w:asciiTheme="minorHAnsi" w:hAnsiTheme="minorHAnsi" w:cstheme="minorHAnsi"/>
              </w:rPr>
              <w:t xml:space="preserve">: Use map 1 to get the children to locate England, Europe and Africa. Ask pupils where they have been on holiday and help them locate those places. Do any of the pupils families come from other countries? If so, where? You can take this opportunity to remind children about the difference between countries and continents. </w:t>
            </w:r>
          </w:p>
          <w:p w14:paraId="55515520" w14:textId="2A1DECE2" w:rsidR="006960C7" w:rsidRPr="00ED33FE" w:rsidRDefault="006960C7" w:rsidP="006960C7">
            <w:pPr>
              <w:spacing w:before="100" w:beforeAutospacing="1" w:after="100" w:afterAutospacing="1"/>
              <w:rPr>
                <w:rFonts w:asciiTheme="minorHAnsi" w:hAnsiTheme="minorHAnsi" w:cstheme="minorHAnsi"/>
                <w:sz w:val="28"/>
                <w:szCs w:val="28"/>
              </w:rPr>
            </w:pPr>
            <w:r w:rsidRPr="00ED33FE">
              <w:rPr>
                <w:rFonts w:asciiTheme="minorHAnsi" w:hAnsiTheme="minorHAnsi" w:cstheme="minorHAnsi"/>
              </w:rPr>
              <w:t>Map 2</w:t>
            </w:r>
            <w:r w:rsidR="00BB0FD2" w:rsidRPr="00ED33FE">
              <w:rPr>
                <w:rFonts w:asciiTheme="minorHAnsi" w:hAnsiTheme="minorHAnsi" w:cstheme="minorHAnsi"/>
              </w:rPr>
              <w:t xml:space="preserve"> (Africa map)</w:t>
            </w:r>
            <w:r w:rsidRPr="00ED33FE">
              <w:rPr>
                <w:rFonts w:asciiTheme="minorHAnsi" w:hAnsiTheme="minorHAnsi" w:cstheme="minorHAnsi"/>
              </w:rPr>
              <w:t>: Use this map to locate Uganda in Africa.</w:t>
            </w:r>
            <w:r w:rsidRPr="00ED33FE">
              <w:rPr>
                <w:rFonts w:asciiTheme="minorHAnsi" w:hAnsiTheme="minorHAnsi" w:cstheme="minorHAnsi"/>
              </w:rPr>
              <w:br/>
              <w:t xml:space="preserve">Discuss: Uganda has a lot of countries around it, which countries are Uganda’s closest neighbours? Who are the closest neighbours to England? </w:t>
            </w:r>
          </w:p>
          <w:p w14:paraId="34528226" w14:textId="62F7641C" w:rsidR="00BD0A58" w:rsidRPr="00ED33FE" w:rsidRDefault="006960C7" w:rsidP="006960C7">
            <w:pPr>
              <w:spacing w:before="100" w:beforeAutospacing="1" w:after="100" w:afterAutospacing="1"/>
              <w:rPr>
                <w:rFonts w:asciiTheme="minorHAnsi" w:hAnsiTheme="minorHAnsi" w:cstheme="minorHAnsi"/>
                <w:sz w:val="28"/>
                <w:szCs w:val="28"/>
              </w:rPr>
            </w:pPr>
            <w:r w:rsidRPr="00ED33FE">
              <w:rPr>
                <w:rFonts w:asciiTheme="minorHAnsi" w:hAnsiTheme="minorHAnsi" w:cstheme="minorHAnsi"/>
              </w:rPr>
              <w:t>Map 3</w:t>
            </w:r>
            <w:r w:rsidR="00BB0FD2" w:rsidRPr="00ED33FE">
              <w:rPr>
                <w:rFonts w:asciiTheme="minorHAnsi" w:hAnsiTheme="minorHAnsi" w:cstheme="minorHAnsi"/>
              </w:rPr>
              <w:t xml:space="preserve"> (Uganda map)</w:t>
            </w:r>
            <w:r w:rsidRPr="00ED33FE">
              <w:rPr>
                <w:rFonts w:asciiTheme="minorHAnsi" w:hAnsiTheme="minorHAnsi" w:cstheme="minorHAnsi"/>
              </w:rPr>
              <w:t xml:space="preserve">: Use map 3 to get pupils to locate Kampala, the capital city of Uganda. Then locate Jinja, a </w:t>
            </w:r>
            <w:r w:rsidR="00ED33FE">
              <w:rPr>
                <w:rFonts w:asciiTheme="minorHAnsi" w:hAnsiTheme="minorHAnsi" w:cstheme="minorHAnsi"/>
              </w:rPr>
              <w:t>city</w:t>
            </w:r>
            <w:r w:rsidRPr="00ED33FE">
              <w:rPr>
                <w:rFonts w:asciiTheme="minorHAnsi" w:hAnsiTheme="minorHAnsi" w:cstheme="minorHAnsi"/>
              </w:rPr>
              <w:t xml:space="preserve"> in Uganda that we will be focussing on. You can talk about the different colours on the map and what they represent (Blue: lakes and rivers. Green: National Parks. Pink: Neighbouring countries) and any other geographical discussions (e.g. how would you describe the location of Jinja? What is a capital city? Name some other rivers, lakes and capital cities. Compare a landlocked country like Uganda and an island nation like the UK.) </w:t>
            </w:r>
          </w:p>
        </w:tc>
        <w:tc>
          <w:tcPr>
            <w:tcW w:w="2268" w:type="dxa"/>
          </w:tcPr>
          <w:p w14:paraId="2EBED72F" w14:textId="20173D3E" w:rsidR="00BD0A58" w:rsidRPr="00ED33FE" w:rsidRDefault="006960C7" w:rsidP="00A33209">
            <w:pPr>
              <w:rPr>
                <w:rFonts w:asciiTheme="minorHAnsi" w:hAnsiTheme="minorHAnsi" w:cstheme="minorHAnsi"/>
                <w:color w:val="000000" w:themeColor="text1"/>
              </w:rPr>
            </w:pPr>
            <w:r w:rsidRPr="00ED33FE">
              <w:rPr>
                <w:rFonts w:asciiTheme="minorHAnsi" w:hAnsiTheme="minorHAnsi" w:cstheme="minorHAnsi"/>
                <w:color w:val="000000" w:themeColor="text1"/>
              </w:rPr>
              <w:t>Maps below, 1 set per pupil</w:t>
            </w:r>
          </w:p>
        </w:tc>
        <w:tc>
          <w:tcPr>
            <w:tcW w:w="2352" w:type="dxa"/>
          </w:tcPr>
          <w:p w14:paraId="6A51EBD5" w14:textId="0F602CEE" w:rsidR="00BD0A58" w:rsidRPr="00ED33FE" w:rsidRDefault="006960C7" w:rsidP="00A33209">
            <w:pPr>
              <w:rPr>
                <w:rFonts w:asciiTheme="minorHAnsi" w:hAnsiTheme="minorHAnsi" w:cstheme="minorHAnsi"/>
                <w:color w:val="000000" w:themeColor="text1"/>
              </w:rPr>
            </w:pPr>
            <w:r w:rsidRPr="00ED33FE">
              <w:rPr>
                <w:rFonts w:asciiTheme="minorHAnsi" w:hAnsiTheme="minorHAnsi" w:cstheme="minorHAnsi"/>
                <w:color w:val="000000" w:themeColor="text1"/>
              </w:rPr>
              <w:t>1</w:t>
            </w:r>
            <w:r w:rsidR="00BD0A58" w:rsidRPr="00ED33FE">
              <w:rPr>
                <w:rFonts w:asciiTheme="minorHAnsi" w:hAnsiTheme="minorHAnsi" w:cstheme="minorHAnsi"/>
                <w:color w:val="000000" w:themeColor="text1"/>
              </w:rPr>
              <w:t>5 minutes</w:t>
            </w:r>
          </w:p>
        </w:tc>
      </w:tr>
      <w:tr w:rsidR="00BD0A58" w:rsidRPr="00ED33FE" w14:paraId="4D3001E4" w14:textId="77777777" w:rsidTr="006960C7">
        <w:trPr>
          <w:trHeight w:val="1849"/>
        </w:trPr>
        <w:tc>
          <w:tcPr>
            <w:tcW w:w="4390" w:type="dxa"/>
          </w:tcPr>
          <w:p w14:paraId="6A0562E7" w14:textId="77777777" w:rsidR="00BD0A58" w:rsidRPr="00ED33FE" w:rsidRDefault="00BD0A58" w:rsidP="00A33209">
            <w:pPr>
              <w:rPr>
                <w:rFonts w:asciiTheme="minorHAnsi" w:hAnsiTheme="minorHAnsi" w:cstheme="minorHAnsi"/>
                <w:b/>
                <w:bCs/>
                <w:color w:val="000000" w:themeColor="text1"/>
              </w:rPr>
            </w:pPr>
            <w:r w:rsidRPr="00ED33FE">
              <w:rPr>
                <w:rFonts w:asciiTheme="minorHAnsi" w:hAnsiTheme="minorHAnsi" w:cstheme="minorHAnsi"/>
                <w:b/>
                <w:bCs/>
                <w:color w:val="000000" w:themeColor="text1"/>
              </w:rPr>
              <w:lastRenderedPageBreak/>
              <w:t>Activity 3:</w:t>
            </w:r>
          </w:p>
          <w:p w14:paraId="409EDC93" w14:textId="662A1F1A" w:rsidR="00BD0A58" w:rsidRPr="00ED33FE" w:rsidRDefault="006960C7" w:rsidP="006960C7">
            <w:pPr>
              <w:rPr>
                <w:rFonts w:asciiTheme="minorHAnsi" w:hAnsiTheme="minorHAnsi" w:cstheme="minorHAnsi"/>
              </w:rPr>
            </w:pPr>
            <w:r w:rsidRPr="00ED33FE">
              <w:rPr>
                <w:rFonts w:asciiTheme="minorHAnsi" w:hAnsiTheme="minorHAnsi" w:cstheme="minorHAnsi"/>
              </w:rPr>
              <w:t>Use the PowerPoint to introduce pupils to Uganda and Jinja. Feel free to edit the information with the slides to include as much or as little information as you feel is suitable for your class.</w:t>
            </w:r>
          </w:p>
        </w:tc>
        <w:tc>
          <w:tcPr>
            <w:tcW w:w="2268" w:type="dxa"/>
          </w:tcPr>
          <w:p w14:paraId="2980C41A" w14:textId="66416482" w:rsidR="00BD0A58" w:rsidRPr="00ED33FE" w:rsidRDefault="006960C7" w:rsidP="00A33209">
            <w:pPr>
              <w:rPr>
                <w:rFonts w:asciiTheme="minorHAnsi" w:hAnsiTheme="minorHAnsi" w:cstheme="minorHAnsi"/>
                <w:color w:val="000000" w:themeColor="text1"/>
              </w:rPr>
            </w:pPr>
            <w:r w:rsidRPr="00ED33FE">
              <w:rPr>
                <w:rFonts w:asciiTheme="minorHAnsi" w:hAnsiTheme="minorHAnsi" w:cstheme="minorHAnsi"/>
                <w:color w:val="000000" w:themeColor="text1"/>
              </w:rPr>
              <w:t>Lesson</w:t>
            </w:r>
            <w:r w:rsidR="006A6C46">
              <w:rPr>
                <w:rFonts w:asciiTheme="minorHAnsi" w:hAnsiTheme="minorHAnsi" w:cstheme="minorHAnsi"/>
                <w:color w:val="000000" w:themeColor="text1"/>
              </w:rPr>
              <w:t xml:space="preserve"> </w:t>
            </w:r>
            <w:r w:rsidRPr="00ED33FE">
              <w:rPr>
                <w:rFonts w:asciiTheme="minorHAnsi" w:hAnsiTheme="minorHAnsi" w:cstheme="minorHAnsi"/>
                <w:color w:val="000000" w:themeColor="text1"/>
              </w:rPr>
              <w:t>PowerPoint</w:t>
            </w:r>
          </w:p>
        </w:tc>
        <w:tc>
          <w:tcPr>
            <w:tcW w:w="2352" w:type="dxa"/>
          </w:tcPr>
          <w:p w14:paraId="4BEFE4F9" w14:textId="7643C4B9" w:rsidR="00BD0A58" w:rsidRPr="00ED33FE" w:rsidRDefault="00BD0A58" w:rsidP="00A33209">
            <w:pPr>
              <w:rPr>
                <w:rFonts w:asciiTheme="minorHAnsi" w:hAnsiTheme="minorHAnsi" w:cstheme="minorHAnsi"/>
                <w:color w:val="000000" w:themeColor="text1"/>
              </w:rPr>
            </w:pPr>
            <w:r w:rsidRPr="00ED33FE">
              <w:rPr>
                <w:rFonts w:asciiTheme="minorHAnsi" w:hAnsiTheme="minorHAnsi" w:cstheme="minorHAnsi"/>
                <w:color w:val="000000" w:themeColor="text1"/>
              </w:rPr>
              <w:t>10</w:t>
            </w:r>
            <w:r w:rsidR="006960C7" w:rsidRPr="00ED33FE">
              <w:rPr>
                <w:rFonts w:asciiTheme="minorHAnsi" w:hAnsiTheme="minorHAnsi" w:cstheme="minorHAnsi"/>
                <w:color w:val="000000" w:themeColor="text1"/>
              </w:rPr>
              <w:t xml:space="preserve"> </w:t>
            </w:r>
            <w:r w:rsidRPr="00ED33FE">
              <w:rPr>
                <w:rFonts w:asciiTheme="minorHAnsi" w:hAnsiTheme="minorHAnsi" w:cstheme="minorHAnsi"/>
                <w:color w:val="000000" w:themeColor="text1"/>
              </w:rPr>
              <w:t>minutes</w:t>
            </w:r>
          </w:p>
        </w:tc>
      </w:tr>
      <w:tr w:rsidR="006960C7" w:rsidRPr="00ED33FE" w14:paraId="01867037" w14:textId="77777777" w:rsidTr="00A33209">
        <w:tc>
          <w:tcPr>
            <w:tcW w:w="4390" w:type="dxa"/>
          </w:tcPr>
          <w:p w14:paraId="6F628905" w14:textId="77777777" w:rsidR="006960C7" w:rsidRPr="00ED33FE" w:rsidRDefault="006960C7" w:rsidP="006960C7">
            <w:pPr>
              <w:rPr>
                <w:rFonts w:asciiTheme="minorHAnsi" w:hAnsiTheme="minorHAnsi" w:cstheme="minorHAnsi"/>
                <w:b/>
                <w:bCs/>
                <w:color w:val="000000" w:themeColor="text1"/>
              </w:rPr>
            </w:pPr>
            <w:r w:rsidRPr="00ED33FE">
              <w:rPr>
                <w:rFonts w:asciiTheme="minorHAnsi" w:hAnsiTheme="minorHAnsi" w:cstheme="minorHAnsi"/>
                <w:b/>
                <w:bCs/>
                <w:color w:val="000000" w:themeColor="text1"/>
              </w:rPr>
              <w:t>Activity 4:</w:t>
            </w:r>
          </w:p>
          <w:p w14:paraId="0744A8A9" w14:textId="3EDC2407" w:rsidR="006960C7" w:rsidRPr="00ED33FE" w:rsidRDefault="006960C7" w:rsidP="006960C7">
            <w:pPr>
              <w:rPr>
                <w:rFonts w:asciiTheme="minorHAnsi" w:hAnsiTheme="minorHAnsi" w:cstheme="minorHAnsi"/>
                <w:b/>
                <w:bCs/>
                <w:color w:val="000000" w:themeColor="text1"/>
              </w:rPr>
            </w:pPr>
            <w:r w:rsidRPr="00ED33FE">
              <w:rPr>
                <w:rFonts w:asciiTheme="minorHAnsi" w:hAnsiTheme="minorHAnsi" w:cstheme="minorHAnsi"/>
              </w:rPr>
              <w:t xml:space="preserve">Split the class into small groups or pairs. Ask pupils to draw a map of their local area, including places that are important to their lives. Each member of the group should draw at least one place e.g. library, home, school. </w:t>
            </w:r>
          </w:p>
          <w:p w14:paraId="5FBCE58E" w14:textId="496519AE" w:rsidR="006960C7" w:rsidRPr="00ED33FE" w:rsidRDefault="006960C7" w:rsidP="006960C7">
            <w:pPr>
              <w:spacing w:before="100" w:beforeAutospacing="1" w:after="100" w:afterAutospacing="1"/>
              <w:rPr>
                <w:rFonts w:asciiTheme="minorHAnsi" w:hAnsiTheme="minorHAnsi" w:cstheme="minorHAnsi"/>
              </w:rPr>
            </w:pPr>
            <w:r w:rsidRPr="00ED33FE">
              <w:rPr>
                <w:rFonts w:asciiTheme="minorHAnsi" w:hAnsiTheme="minorHAnsi" w:cstheme="minorHAnsi"/>
              </w:rPr>
              <w:t xml:space="preserve">Then ask pupils to imagine they are living on the streets, marking the below on their maps. </w:t>
            </w:r>
          </w:p>
          <w:p w14:paraId="68768FBD" w14:textId="48336EF3" w:rsidR="006960C7" w:rsidRPr="00ED33FE" w:rsidRDefault="006960C7" w:rsidP="006960C7">
            <w:pPr>
              <w:pStyle w:val="ListParagraph"/>
              <w:numPr>
                <w:ilvl w:val="0"/>
                <w:numId w:val="3"/>
              </w:numPr>
              <w:spacing w:before="100" w:beforeAutospacing="1" w:after="100" w:afterAutospacing="1"/>
              <w:rPr>
                <w:rFonts w:eastAsia="Times New Roman" w:cstheme="minorHAnsi"/>
                <w:lang w:eastAsia="en-GB"/>
              </w:rPr>
            </w:pPr>
            <w:r w:rsidRPr="00ED33FE">
              <w:rPr>
                <w:rFonts w:eastAsia="Times New Roman" w:cstheme="minorHAnsi"/>
                <w:lang w:eastAsia="en-GB"/>
              </w:rPr>
              <w:t xml:space="preserve">Where you go to sleep </w:t>
            </w:r>
          </w:p>
          <w:p w14:paraId="536CCF2C" w14:textId="53C1D3D1" w:rsidR="006960C7" w:rsidRPr="00ED33FE" w:rsidRDefault="006960C7" w:rsidP="006960C7">
            <w:pPr>
              <w:pStyle w:val="ListParagraph"/>
              <w:numPr>
                <w:ilvl w:val="0"/>
                <w:numId w:val="3"/>
              </w:numPr>
              <w:spacing w:before="100" w:beforeAutospacing="1" w:after="100" w:afterAutospacing="1"/>
              <w:rPr>
                <w:rFonts w:eastAsia="Times New Roman" w:cstheme="minorHAnsi"/>
                <w:lang w:eastAsia="en-GB"/>
              </w:rPr>
            </w:pPr>
            <w:r w:rsidRPr="00ED33FE">
              <w:rPr>
                <w:rFonts w:eastAsia="Times New Roman" w:cstheme="minorHAnsi"/>
                <w:lang w:eastAsia="en-GB"/>
              </w:rPr>
              <w:t xml:space="preserve">Where you go to wash </w:t>
            </w:r>
          </w:p>
          <w:p w14:paraId="1054AB0C" w14:textId="62C1D1A1" w:rsidR="006960C7" w:rsidRPr="00ED33FE" w:rsidRDefault="006960C7" w:rsidP="006960C7">
            <w:pPr>
              <w:pStyle w:val="ListParagraph"/>
              <w:numPr>
                <w:ilvl w:val="0"/>
                <w:numId w:val="3"/>
              </w:numPr>
              <w:spacing w:before="100" w:beforeAutospacing="1" w:after="100" w:afterAutospacing="1"/>
              <w:rPr>
                <w:rFonts w:eastAsia="Times New Roman" w:cstheme="minorHAnsi"/>
                <w:lang w:eastAsia="en-GB"/>
              </w:rPr>
            </w:pPr>
            <w:r w:rsidRPr="00ED33FE">
              <w:rPr>
                <w:rFonts w:eastAsia="Times New Roman" w:cstheme="minorHAnsi"/>
                <w:lang w:eastAsia="en-GB"/>
              </w:rPr>
              <w:t xml:space="preserve">Where you go to get food </w:t>
            </w:r>
          </w:p>
          <w:p w14:paraId="0E373BE0" w14:textId="78427D95" w:rsidR="006960C7" w:rsidRDefault="006960C7" w:rsidP="006960C7">
            <w:pPr>
              <w:pStyle w:val="ListParagraph"/>
              <w:numPr>
                <w:ilvl w:val="0"/>
                <w:numId w:val="3"/>
              </w:numPr>
              <w:spacing w:before="100" w:beforeAutospacing="1" w:after="100" w:afterAutospacing="1"/>
              <w:rPr>
                <w:rFonts w:eastAsia="Times New Roman" w:cstheme="minorHAnsi"/>
                <w:lang w:eastAsia="en-GB"/>
              </w:rPr>
            </w:pPr>
            <w:r w:rsidRPr="00ED33FE">
              <w:rPr>
                <w:rFonts w:eastAsia="Times New Roman" w:cstheme="minorHAnsi"/>
                <w:lang w:eastAsia="en-GB"/>
              </w:rPr>
              <w:t>Where you go to have fun</w:t>
            </w:r>
          </w:p>
          <w:p w14:paraId="4697008D" w14:textId="0DCDB400" w:rsidR="00B2363E" w:rsidRPr="00B2363E" w:rsidRDefault="00B2363E" w:rsidP="00B2363E">
            <w:pPr>
              <w:spacing w:before="100" w:beforeAutospacing="1" w:after="100" w:afterAutospacing="1"/>
              <w:rPr>
                <w:rFonts w:cstheme="minorHAnsi"/>
              </w:rPr>
            </w:pPr>
            <w:r w:rsidRPr="00ED33FE">
              <w:rPr>
                <w:rFonts w:asciiTheme="minorHAnsi" w:hAnsiTheme="minorHAnsi" w:cstheme="minorHAnsi"/>
              </w:rPr>
              <w:t>For each one, ask pupils to consider ‘Why did you pick that place?’</w:t>
            </w:r>
          </w:p>
          <w:p w14:paraId="4814C555" w14:textId="55C3B76E" w:rsidR="006960C7" w:rsidRPr="00ED33FE" w:rsidRDefault="006960C7" w:rsidP="00B009B7">
            <w:pPr>
              <w:spacing w:before="100" w:beforeAutospacing="1" w:after="100" w:afterAutospacing="1"/>
              <w:rPr>
                <w:rFonts w:asciiTheme="minorHAnsi" w:hAnsiTheme="minorHAnsi" w:cstheme="minorHAnsi"/>
              </w:rPr>
            </w:pPr>
            <w:r w:rsidRPr="00ED33FE">
              <w:rPr>
                <w:rFonts w:asciiTheme="minorHAnsi" w:hAnsiTheme="minorHAnsi" w:cstheme="minorHAnsi"/>
              </w:rPr>
              <w:t xml:space="preserve">Once complete, ask each group to display their map and feedback to the rest of the class. </w:t>
            </w:r>
          </w:p>
        </w:tc>
        <w:tc>
          <w:tcPr>
            <w:tcW w:w="2268" w:type="dxa"/>
          </w:tcPr>
          <w:p w14:paraId="5FE339A0" w14:textId="19264704" w:rsidR="006960C7" w:rsidRPr="00ED33FE" w:rsidRDefault="006960C7" w:rsidP="00A33209">
            <w:pPr>
              <w:rPr>
                <w:rFonts w:asciiTheme="minorHAnsi" w:hAnsiTheme="minorHAnsi" w:cstheme="minorHAnsi"/>
                <w:color w:val="000000" w:themeColor="text1"/>
              </w:rPr>
            </w:pPr>
            <w:r w:rsidRPr="00ED33FE">
              <w:rPr>
                <w:rFonts w:asciiTheme="minorHAnsi" w:hAnsiTheme="minorHAnsi" w:cstheme="minorHAnsi"/>
                <w:color w:val="000000" w:themeColor="text1"/>
              </w:rPr>
              <w:t>Plain paper, colouring pens/pencils</w:t>
            </w:r>
          </w:p>
        </w:tc>
        <w:tc>
          <w:tcPr>
            <w:tcW w:w="2352" w:type="dxa"/>
          </w:tcPr>
          <w:p w14:paraId="2B26909C" w14:textId="6A9E4D3C" w:rsidR="006960C7" w:rsidRPr="00ED33FE" w:rsidRDefault="006960C7" w:rsidP="00A33209">
            <w:pPr>
              <w:rPr>
                <w:rFonts w:asciiTheme="minorHAnsi" w:hAnsiTheme="minorHAnsi" w:cstheme="minorHAnsi"/>
                <w:color w:val="000000" w:themeColor="text1"/>
              </w:rPr>
            </w:pPr>
            <w:r w:rsidRPr="00ED33FE">
              <w:rPr>
                <w:rFonts w:asciiTheme="minorHAnsi" w:hAnsiTheme="minorHAnsi" w:cstheme="minorHAnsi"/>
                <w:color w:val="000000" w:themeColor="text1"/>
              </w:rPr>
              <w:t>25 minutes</w:t>
            </w:r>
          </w:p>
        </w:tc>
      </w:tr>
      <w:tr w:rsidR="00BD0A58" w:rsidRPr="00ED33FE" w14:paraId="7580A514" w14:textId="77777777" w:rsidTr="00A33209">
        <w:tc>
          <w:tcPr>
            <w:tcW w:w="4390" w:type="dxa"/>
          </w:tcPr>
          <w:p w14:paraId="45C57513" w14:textId="10EBD51C" w:rsidR="00BD0A58" w:rsidRPr="00ED33FE" w:rsidRDefault="00BD0A58" w:rsidP="00A33209">
            <w:pPr>
              <w:rPr>
                <w:rFonts w:asciiTheme="minorHAnsi" w:hAnsiTheme="minorHAnsi" w:cstheme="minorHAnsi"/>
                <w:b/>
                <w:bCs/>
                <w:color w:val="000000" w:themeColor="text1"/>
              </w:rPr>
            </w:pPr>
            <w:r w:rsidRPr="00ED33FE">
              <w:rPr>
                <w:rFonts w:asciiTheme="minorHAnsi" w:hAnsiTheme="minorHAnsi" w:cstheme="minorHAnsi"/>
                <w:b/>
                <w:bCs/>
                <w:color w:val="000000" w:themeColor="text1"/>
              </w:rPr>
              <w:t xml:space="preserve">Activity </w:t>
            </w:r>
            <w:r w:rsidR="006960C7" w:rsidRPr="00ED33FE">
              <w:rPr>
                <w:rFonts w:asciiTheme="minorHAnsi" w:hAnsiTheme="minorHAnsi" w:cstheme="minorHAnsi"/>
                <w:b/>
                <w:bCs/>
                <w:color w:val="000000" w:themeColor="text1"/>
              </w:rPr>
              <w:t>5</w:t>
            </w:r>
            <w:r w:rsidRPr="00ED33FE">
              <w:rPr>
                <w:rFonts w:asciiTheme="minorHAnsi" w:hAnsiTheme="minorHAnsi" w:cstheme="minorHAnsi"/>
                <w:b/>
                <w:bCs/>
                <w:color w:val="000000" w:themeColor="text1"/>
              </w:rPr>
              <w:t>/Plenary:</w:t>
            </w:r>
          </w:p>
          <w:p w14:paraId="43292D4C" w14:textId="51162FBB" w:rsidR="00BD0A58" w:rsidRPr="00ED33FE" w:rsidRDefault="00BD0A58" w:rsidP="00A33209">
            <w:pPr>
              <w:rPr>
                <w:rFonts w:asciiTheme="minorHAnsi" w:hAnsiTheme="minorHAnsi" w:cstheme="minorHAnsi"/>
                <w:color w:val="000000" w:themeColor="text1"/>
              </w:rPr>
            </w:pPr>
            <w:r w:rsidRPr="00ED33FE">
              <w:rPr>
                <w:rFonts w:asciiTheme="minorHAnsi" w:hAnsiTheme="minorHAnsi" w:cstheme="minorHAnsi"/>
                <w:color w:val="000000" w:themeColor="text1"/>
              </w:rPr>
              <w:t>Ask pupils to reflect on today’s lesson and have each table/group come up with 1 thing they will take away</w:t>
            </w:r>
            <w:r w:rsidR="00B009B7" w:rsidRPr="00ED33FE">
              <w:rPr>
                <w:rFonts w:asciiTheme="minorHAnsi" w:hAnsiTheme="minorHAnsi" w:cstheme="minorHAnsi"/>
                <w:color w:val="000000" w:themeColor="text1"/>
              </w:rPr>
              <w:t>/something they have learnt</w:t>
            </w:r>
          </w:p>
          <w:p w14:paraId="1DBB9CD2" w14:textId="77777777" w:rsidR="00BD0A58" w:rsidRPr="00ED33FE" w:rsidRDefault="00BD0A58" w:rsidP="00A33209">
            <w:pPr>
              <w:rPr>
                <w:rFonts w:asciiTheme="minorHAnsi" w:hAnsiTheme="minorHAnsi" w:cstheme="minorHAnsi"/>
                <w:color w:val="000000" w:themeColor="text1"/>
              </w:rPr>
            </w:pPr>
          </w:p>
        </w:tc>
        <w:tc>
          <w:tcPr>
            <w:tcW w:w="2268" w:type="dxa"/>
          </w:tcPr>
          <w:p w14:paraId="417BE075" w14:textId="77777777" w:rsidR="00BD0A58" w:rsidRPr="00ED33FE" w:rsidRDefault="00BD0A58" w:rsidP="00A33209">
            <w:pPr>
              <w:rPr>
                <w:rFonts w:asciiTheme="minorHAnsi" w:hAnsiTheme="minorHAnsi" w:cstheme="minorHAnsi"/>
                <w:color w:val="000000" w:themeColor="text1"/>
              </w:rPr>
            </w:pPr>
            <w:r w:rsidRPr="00ED33FE">
              <w:rPr>
                <w:rFonts w:asciiTheme="minorHAnsi" w:hAnsiTheme="minorHAnsi" w:cstheme="minorHAnsi"/>
                <w:color w:val="000000" w:themeColor="text1"/>
              </w:rPr>
              <w:t>N/A</w:t>
            </w:r>
          </w:p>
        </w:tc>
        <w:tc>
          <w:tcPr>
            <w:tcW w:w="2352" w:type="dxa"/>
          </w:tcPr>
          <w:p w14:paraId="485EBCDF" w14:textId="77777777" w:rsidR="00BD0A58" w:rsidRPr="00ED33FE" w:rsidRDefault="00BD0A58" w:rsidP="00A33209">
            <w:pPr>
              <w:rPr>
                <w:rFonts w:asciiTheme="minorHAnsi" w:hAnsiTheme="minorHAnsi" w:cstheme="minorHAnsi"/>
                <w:color w:val="000000" w:themeColor="text1"/>
              </w:rPr>
            </w:pPr>
            <w:r w:rsidRPr="00ED33FE">
              <w:rPr>
                <w:rFonts w:asciiTheme="minorHAnsi" w:hAnsiTheme="minorHAnsi" w:cstheme="minorHAnsi"/>
                <w:color w:val="000000" w:themeColor="text1"/>
              </w:rPr>
              <w:t>5 mins</w:t>
            </w:r>
          </w:p>
        </w:tc>
      </w:tr>
    </w:tbl>
    <w:p w14:paraId="47F6D23E" w14:textId="00C93C4F" w:rsidR="000B133B" w:rsidRPr="000B133B" w:rsidRDefault="000B133B" w:rsidP="00B009B7">
      <w:pPr>
        <w:spacing w:before="100" w:beforeAutospacing="1" w:after="100" w:afterAutospacing="1"/>
      </w:pPr>
    </w:p>
    <w:p w14:paraId="62EC7A59" w14:textId="7BC1E188" w:rsidR="000B133B" w:rsidRPr="000B133B" w:rsidRDefault="000B133B" w:rsidP="000B133B"/>
    <w:p w14:paraId="23570B67" w14:textId="13ABFD5C" w:rsidR="000B133B" w:rsidRDefault="000B133B" w:rsidP="00BD0A58">
      <w:pPr>
        <w:spacing w:before="100" w:beforeAutospacing="1" w:after="100" w:afterAutospacing="1"/>
      </w:pPr>
    </w:p>
    <w:p w14:paraId="25E9D2EC" w14:textId="4A58C826" w:rsidR="00BB0FD2" w:rsidRDefault="00BB0FD2" w:rsidP="00BD0A58">
      <w:pPr>
        <w:spacing w:before="100" w:beforeAutospacing="1" w:after="100" w:afterAutospacing="1"/>
      </w:pPr>
    </w:p>
    <w:p w14:paraId="4B034806" w14:textId="18A81211" w:rsidR="00BB0FD2" w:rsidRDefault="00BB0FD2">
      <w:r>
        <w:br w:type="page"/>
      </w:r>
    </w:p>
    <w:p w14:paraId="71C0ADD2" w14:textId="00A91B63" w:rsidR="00BB0FD2" w:rsidRPr="00BB0FD2" w:rsidRDefault="00BB0FD2" w:rsidP="001D22DA">
      <w:pPr>
        <w:spacing w:before="100" w:beforeAutospacing="1" w:after="100" w:afterAutospacing="1"/>
      </w:pPr>
      <w:r w:rsidRPr="00BB0FD2">
        <w:rPr>
          <w:noProof/>
        </w:rPr>
        <w:lastRenderedPageBreak/>
        <w:drawing>
          <wp:inline distT="0" distB="0" distL="0" distR="0" wp14:anchorId="0963527B" wp14:editId="425FE185">
            <wp:extent cx="8682750" cy="5584649"/>
            <wp:effectExtent l="0" t="317" r="4127" b="4128"/>
            <wp:docPr id="62" name="Picture 6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8714997" cy="5605390"/>
                    </a:xfrm>
                    <a:prstGeom prst="rect">
                      <a:avLst/>
                    </a:prstGeom>
                    <a:noFill/>
                    <a:ln>
                      <a:noFill/>
                    </a:ln>
                  </pic:spPr>
                </pic:pic>
              </a:graphicData>
            </a:graphic>
          </wp:inline>
        </w:drawing>
      </w:r>
    </w:p>
    <w:p w14:paraId="2A29FD3C" w14:textId="1B829EE0" w:rsidR="001D22DA" w:rsidRDefault="001D22DA" w:rsidP="001D22DA">
      <w:pPr>
        <w:ind w:left="1440" w:firstLine="720"/>
        <w:jc w:val="center"/>
      </w:pPr>
      <w:r>
        <w:rPr>
          <w:noProof/>
        </w:rPr>
        <w:lastRenderedPageBreak/>
        <w:drawing>
          <wp:anchor distT="0" distB="0" distL="114300" distR="114300" simplePos="0" relativeHeight="251674624" behindDoc="0" locked="0" layoutInCell="1" allowOverlap="1" wp14:anchorId="1C625B6E" wp14:editId="183D3F11">
            <wp:simplePos x="0" y="0"/>
            <wp:positionH relativeFrom="column">
              <wp:posOffset>-579755</wp:posOffset>
            </wp:positionH>
            <wp:positionV relativeFrom="paragraph">
              <wp:posOffset>680447</wp:posOffset>
            </wp:positionV>
            <wp:extent cx="6891020" cy="6955790"/>
            <wp:effectExtent l="0" t="0" r="5080" b="3810"/>
            <wp:wrapSquare wrapText="bothSides"/>
            <wp:docPr id="1" name="Picture 1" descr="Africa Map | Maps of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ca Map | Maps of Afri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1020" cy="695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55C" w:rsidRPr="0015355C">
        <w:rPr>
          <w:rFonts w:ascii="Linda's Lament" w:hAnsi="Linda's Lament"/>
          <w:sz w:val="56"/>
          <w:szCs w:val="56"/>
        </w:rPr>
        <w:t>Map of Africa</w:t>
      </w:r>
      <w:r w:rsidR="00BB0FD2" w:rsidRPr="0015355C">
        <w:rPr>
          <w:rFonts w:ascii="Linda's Lament" w:hAnsi="Linda's Lament"/>
        </w:rPr>
        <w:br w:type="page"/>
      </w:r>
    </w:p>
    <w:p w14:paraId="1953DCA8" w14:textId="6A06DD0C" w:rsidR="00BB0FD2" w:rsidRPr="00BB0FD2" w:rsidRDefault="009C6DB2" w:rsidP="0015355C">
      <w:pPr>
        <w:jc w:val="center"/>
        <w:rPr>
          <w:rFonts w:ascii="Linda's Lament" w:hAnsi="Linda's Lament"/>
        </w:rPr>
      </w:pPr>
      <w:r w:rsidRPr="009C6DB2">
        <w:rPr>
          <w:noProof/>
        </w:rPr>
        <w:lastRenderedPageBreak/>
        <w:drawing>
          <wp:anchor distT="0" distB="0" distL="114300" distR="114300" simplePos="0" relativeHeight="251675648" behindDoc="0" locked="0" layoutInCell="1" allowOverlap="1" wp14:anchorId="1077E80E" wp14:editId="4A671ED4">
            <wp:simplePos x="0" y="0"/>
            <wp:positionH relativeFrom="column">
              <wp:posOffset>-481801</wp:posOffset>
            </wp:positionH>
            <wp:positionV relativeFrom="paragraph">
              <wp:posOffset>318135</wp:posOffset>
            </wp:positionV>
            <wp:extent cx="6675755" cy="7112635"/>
            <wp:effectExtent l="0" t="0" r="4445" b="0"/>
            <wp:wrapSquare wrapText="bothSides"/>
            <wp:docPr id="2" name="Picture 2" descr="Uganda Map | ePhoto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anda Map | ePhotoPi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5755" cy="7112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1BEBF" w14:textId="7A822956" w:rsidR="00BB0FD2" w:rsidRPr="00BB0FD2" w:rsidRDefault="00BB0FD2" w:rsidP="00BB0FD2"/>
    <w:p w14:paraId="2FDE4D86" w14:textId="0FC13A58" w:rsidR="00BB0FD2" w:rsidRPr="000B133B" w:rsidRDefault="00BB0FD2" w:rsidP="003C7F0A">
      <w:r>
        <w:br w:type="page"/>
      </w:r>
    </w:p>
    <w:p w14:paraId="3DC7FC77" w14:textId="3B34FBF4" w:rsidR="006A6C46" w:rsidRPr="00D3081C" w:rsidRDefault="006A6C46" w:rsidP="000B133B">
      <w:pPr>
        <w:spacing w:before="100" w:beforeAutospacing="1" w:after="100" w:afterAutospacing="1"/>
        <w:rPr>
          <w:rFonts w:ascii="Calibri,Bold" w:hAnsi="Calibri,Bold"/>
          <w:b/>
          <w:bCs/>
        </w:rPr>
      </w:pPr>
      <w:r>
        <w:rPr>
          <w:rFonts w:ascii="Calibri,Bold" w:hAnsi="Calibri,Bold"/>
          <w:b/>
          <w:bCs/>
          <w:noProof/>
        </w:rPr>
        <w:lastRenderedPageBreak/>
        <w:drawing>
          <wp:inline distT="0" distB="0" distL="0" distR="0" wp14:anchorId="7174D85E" wp14:editId="1ECB79A6">
            <wp:extent cx="5727700" cy="8101330"/>
            <wp:effectExtent l="0" t="0" r="635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8101330"/>
                    </a:xfrm>
                    <a:prstGeom prst="rect">
                      <a:avLst/>
                    </a:prstGeom>
                  </pic:spPr>
                </pic:pic>
              </a:graphicData>
            </a:graphic>
          </wp:inline>
        </w:drawing>
      </w:r>
    </w:p>
    <w:p w14:paraId="2DCFD842" w14:textId="77777777" w:rsidR="006A6C46" w:rsidRDefault="006A6C46" w:rsidP="000B133B">
      <w:pPr>
        <w:spacing w:before="100" w:beforeAutospacing="1" w:after="100" w:afterAutospacing="1"/>
        <w:rPr>
          <w:rFonts w:asciiTheme="minorHAnsi" w:hAnsiTheme="minorHAnsi" w:cstheme="minorHAnsi"/>
          <w:b/>
          <w:bCs/>
        </w:rPr>
      </w:pPr>
    </w:p>
    <w:p w14:paraId="606B3B0B" w14:textId="77777777" w:rsidR="006A6C46" w:rsidRDefault="006A6C46" w:rsidP="000B133B">
      <w:pPr>
        <w:spacing w:before="100" w:beforeAutospacing="1" w:after="100" w:afterAutospacing="1"/>
        <w:rPr>
          <w:rFonts w:asciiTheme="minorHAnsi" w:hAnsiTheme="minorHAnsi" w:cstheme="minorHAnsi"/>
          <w:b/>
          <w:bCs/>
        </w:rPr>
      </w:pPr>
    </w:p>
    <w:p w14:paraId="7B44AB50" w14:textId="77777777" w:rsidR="006A6C46" w:rsidRDefault="006A6C46" w:rsidP="000B133B">
      <w:pPr>
        <w:spacing w:before="100" w:beforeAutospacing="1" w:after="100" w:afterAutospacing="1"/>
        <w:rPr>
          <w:rFonts w:asciiTheme="minorHAnsi" w:hAnsiTheme="minorHAnsi" w:cstheme="minorHAnsi"/>
          <w:b/>
          <w:bCs/>
        </w:rPr>
      </w:pPr>
    </w:p>
    <w:p w14:paraId="5D5D2BDC" w14:textId="0CC4F701" w:rsidR="000B133B" w:rsidRPr="00FF3F3F" w:rsidRDefault="000B133B" w:rsidP="000B133B">
      <w:pPr>
        <w:spacing w:before="100" w:beforeAutospacing="1" w:after="100" w:afterAutospacing="1"/>
        <w:rPr>
          <w:rFonts w:asciiTheme="minorHAnsi" w:hAnsiTheme="minorHAnsi" w:cstheme="minorHAnsi"/>
          <w:b/>
          <w:bCs/>
        </w:rPr>
      </w:pPr>
      <w:r w:rsidRPr="00FF3F3F">
        <w:rPr>
          <w:rFonts w:asciiTheme="minorHAnsi" w:hAnsiTheme="minorHAnsi" w:cstheme="minorHAnsi"/>
          <w:b/>
          <w:bCs/>
        </w:rPr>
        <w:t xml:space="preserve">Accreditation: </w:t>
      </w:r>
    </w:p>
    <w:p w14:paraId="6EF60CD1" w14:textId="77777777" w:rsidR="003C7F0A" w:rsidRPr="00FF3F3F" w:rsidRDefault="000B133B" w:rsidP="003C7F0A">
      <w:pPr>
        <w:spacing w:before="100" w:beforeAutospacing="1" w:after="100" w:afterAutospacing="1"/>
        <w:rPr>
          <w:rFonts w:asciiTheme="minorHAnsi" w:hAnsiTheme="minorHAnsi" w:cstheme="minorHAnsi"/>
        </w:rPr>
      </w:pPr>
      <w:r w:rsidRPr="00FF3F3F">
        <w:rPr>
          <w:rFonts w:asciiTheme="minorHAnsi" w:hAnsiTheme="minorHAnsi" w:cstheme="minorHAnsi"/>
        </w:rPr>
        <w:t>Photo credits for PowerPoint presentation:</w:t>
      </w:r>
    </w:p>
    <w:p w14:paraId="6AB001CE" w14:textId="04CB50D2" w:rsidR="000B133B" w:rsidRPr="00FF3F3F" w:rsidRDefault="000B133B" w:rsidP="003C7F0A">
      <w:pPr>
        <w:spacing w:before="100" w:beforeAutospacing="1" w:after="100" w:afterAutospacing="1"/>
        <w:rPr>
          <w:rFonts w:asciiTheme="minorHAnsi" w:hAnsiTheme="minorHAnsi" w:cstheme="minorHAnsi"/>
        </w:rPr>
      </w:pPr>
      <w:r w:rsidRPr="00FF3F3F">
        <w:rPr>
          <w:rFonts w:asciiTheme="minorHAnsi" w:hAnsiTheme="minorHAnsi" w:cstheme="minorHAnsi"/>
        </w:rPr>
        <w:br/>
        <w:t>Slide 1</w:t>
      </w:r>
      <w:r w:rsidR="003C7F0A" w:rsidRPr="00FF3F3F">
        <w:rPr>
          <w:rFonts w:asciiTheme="minorHAnsi" w:hAnsiTheme="minorHAnsi" w:cstheme="minorHAnsi"/>
        </w:rPr>
        <w:t>, 2, 6, 10</w:t>
      </w:r>
      <w:r w:rsidRPr="00FF3F3F">
        <w:rPr>
          <w:rFonts w:asciiTheme="minorHAnsi" w:hAnsiTheme="minorHAnsi" w:cstheme="minorHAnsi"/>
        </w:rPr>
        <w:t xml:space="preserve">: (Clockwise from top left): 1. Jonathan McIntosh 2. </w:t>
      </w:r>
      <w:proofErr w:type="spellStart"/>
      <w:r w:rsidRPr="00FF3F3F">
        <w:rPr>
          <w:rFonts w:asciiTheme="minorHAnsi" w:hAnsiTheme="minorHAnsi" w:cstheme="minorHAnsi"/>
        </w:rPr>
        <w:t>Tanvirul</w:t>
      </w:r>
      <w:proofErr w:type="spellEnd"/>
      <w:r w:rsidRPr="00FF3F3F">
        <w:rPr>
          <w:rFonts w:asciiTheme="minorHAnsi" w:hAnsiTheme="minorHAnsi" w:cstheme="minorHAnsi"/>
        </w:rPr>
        <w:t xml:space="preserve"> Islam 3. </w:t>
      </w:r>
      <w:proofErr w:type="spellStart"/>
      <w:r w:rsidRPr="00FF3F3F">
        <w:rPr>
          <w:rFonts w:asciiTheme="minorHAnsi" w:hAnsiTheme="minorHAnsi" w:cstheme="minorHAnsi"/>
        </w:rPr>
        <w:t>Zirland</w:t>
      </w:r>
      <w:proofErr w:type="spellEnd"/>
      <w:r w:rsidRPr="00FF3F3F">
        <w:rPr>
          <w:rFonts w:asciiTheme="minorHAnsi" w:hAnsiTheme="minorHAnsi" w:cstheme="minorHAnsi"/>
        </w:rPr>
        <w:t xml:space="preserve"> 4. Peter </w:t>
      </w:r>
      <w:proofErr w:type="spellStart"/>
      <w:r w:rsidRPr="00FF3F3F">
        <w:rPr>
          <w:rFonts w:asciiTheme="minorHAnsi" w:hAnsiTheme="minorHAnsi" w:cstheme="minorHAnsi"/>
        </w:rPr>
        <w:t>Rimar</w:t>
      </w:r>
      <w:proofErr w:type="spellEnd"/>
      <w:r w:rsidRPr="00FF3F3F">
        <w:rPr>
          <w:rFonts w:asciiTheme="minorHAnsi" w:hAnsiTheme="minorHAnsi" w:cstheme="minorHAnsi"/>
        </w:rPr>
        <w:t xml:space="preserve"> 5. </w:t>
      </w:r>
      <w:proofErr w:type="spellStart"/>
      <w:r w:rsidRPr="00FF3F3F">
        <w:rPr>
          <w:rFonts w:asciiTheme="minorHAnsi" w:hAnsiTheme="minorHAnsi" w:cstheme="minorHAnsi"/>
        </w:rPr>
        <w:t>Biswarup</w:t>
      </w:r>
      <w:proofErr w:type="spellEnd"/>
      <w:r w:rsidRPr="00FF3F3F">
        <w:rPr>
          <w:rFonts w:asciiTheme="minorHAnsi" w:hAnsiTheme="minorHAnsi" w:cstheme="minorHAnsi"/>
        </w:rPr>
        <w:t xml:space="preserve"> </w:t>
      </w:r>
      <w:proofErr w:type="spellStart"/>
      <w:r w:rsidRPr="00FF3F3F">
        <w:rPr>
          <w:rFonts w:asciiTheme="minorHAnsi" w:hAnsiTheme="minorHAnsi" w:cstheme="minorHAnsi"/>
        </w:rPr>
        <w:t>Ganguly</w:t>
      </w:r>
      <w:proofErr w:type="spellEnd"/>
      <w:r w:rsidRPr="00FF3F3F">
        <w:rPr>
          <w:rFonts w:asciiTheme="minorHAnsi" w:hAnsiTheme="minorHAnsi" w:cstheme="minorHAnsi"/>
        </w:rPr>
        <w:t xml:space="preserve"> 6. Esther Dobson 7. Predrag </w:t>
      </w:r>
      <w:proofErr w:type="spellStart"/>
      <w:r w:rsidRPr="00FF3F3F">
        <w:rPr>
          <w:rFonts w:asciiTheme="minorHAnsi" w:hAnsiTheme="minorHAnsi" w:cstheme="minorHAnsi"/>
        </w:rPr>
        <w:t>Bubalo</w:t>
      </w:r>
      <w:proofErr w:type="spellEnd"/>
      <w:r w:rsidRPr="00FF3F3F">
        <w:rPr>
          <w:rFonts w:asciiTheme="minorHAnsi" w:hAnsiTheme="minorHAnsi" w:cstheme="minorHAnsi"/>
        </w:rPr>
        <w:t xml:space="preserve"> 8. Esther Dobson 9. </w:t>
      </w:r>
      <w:proofErr w:type="spellStart"/>
      <w:r w:rsidRPr="00FF3F3F">
        <w:rPr>
          <w:rFonts w:asciiTheme="minorHAnsi" w:hAnsiTheme="minorHAnsi" w:cstheme="minorHAnsi"/>
        </w:rPr>
        <w:t>Biswarup</w:t>
      </w:r>
      <w:proofErr w:type="spellEnd"/>
      <w:r w:rsidRPr="00FF3F3F">
        <w:rPr>
          <w:rFonts w:asciiTheme="minorHAnsi" w:hAnsiTheme="minorHAnsi" w:cstheme="minorHAnsi"/>
        </w:rPr>
        <w:t xml:space="preserve"> </w:t>
      </w:r>
      <w:proofErr w:type="spellStart"/>
      <w:r w:rsidRPr="00FF3F3F">
        <w:rPr>
          <w:rFonts w:asciiTheme="minorHAnsi" w:hAnsiTheme="minorHAnsi" w:cstheme="minorHAnsi"/>
        </w:rPr>
        <w:t>Ganguly</w:t>
      </w:r>
      <w:proofErr w:type="spellEnd"/>
      <w:r w:rsidRPr="00FF3F3F">
        <w:rPr>
          <w:rFonts w:asciiTheme="minorHAnsi" w:hAnsiTheme="minorHAnsi" w:cstheme="minorHAnsi"/>
        </w:rPr>
        <w:t xml:space="preserve"> 10. Sumanth </w:t>
      </w:r>
      <w:proofErr w:type="spellStart"/>
      <w:r w:rsidRPr="00FF3F3F">
        <w:rPr>
          <w:rFonts w:asciiTheme="minorHAnsi" w:hAnsiTheme="minorHAnsi" w:cstheme="minorHAnsi"/>
        </w:rPr>
        <w:t>Garakarajula</w:t>
      </w:r>
      <w:proofErr w:type="spellEnd"/>
      <w:r w:rsidRPr="00FF3F3F">
        <w:rPr>
          <w:rFonts w:asciiTheme="minorHAnsi" w:hAnsiTheme="minorHAnsi" w:cstheme="minorHAnsi"/>
        </w:rPr>
        <w:br/>
        <w:t>Slide 4: Nicola Sansom, Salve International</w:t>
      </w:r>
      <w:r w:rsidRPr="00FF3F3F">
        <w:rPr>
          <w:rFonts w:asciiTheme="minorHAnsi" w:hAnsiTheme="minorHAnsi" w:cstheme="minorHAnsi"/>
        </w:rPr>
        <w:br/>
        <w:t>Slide 1</w:t>
      </w:r>
      <w:r w:rsidR="003C7F0A" w:rsidRPr="00FF3F3F">
        <w:rPr>
          <w:rFonts w:asciiTheme="minorHAnsi" w:hAnsiTheme="minorHAnsi" w:cstheme="minorHAnsi"/>
        </w:rPr>
        <w:t>2, 13, 14, 17</w:t>
      </w:r>
      <w:r w:rsidRPr="00FF3F3F">
        <w:rPr>
          <w:rFonts w:asciiTheme="minorHAnsi" w:hAnsiTheme="minorHAnsi" w:cstheme="minorHAnsi"/>
        </w:rPr>
        <w:t>: Photos by Esther Dobson, Salve International</w:t>
      </w:r>
      <w:r w:rsidRPr="00FF3F3F">
        <w:rPr>
          <w:rFonts w:asciiTheme="minorHAnsi" w:hAnsiTheme="minorHAnsi" w:cstheme="minorHAnsi"/>
        </w:rPr>
        <w:br/>
      </w:r>
    </w:p>
    <w:p w14:paraId="4BCCACC0" w14:textId="33C0F083" w:rsidR="003C7F0A" w:rsidRPr="00FF3F3F" w:rsidRDefault="000B133B" w:rsidP="000B133B">
      <w:pPr>
        <w:spacing w:before="100" w:beforeAutospacing="1" w:after="100" w:afterAutospacing="1"/>
        <w:rPr>
          <w:rFonts w:asciiTheme="minorHAnsi" w:hAnsiTheme="minorHAnsi" w:cstheme="minorHAnsi"/>
        </w:rPr>
      </w:pPr>
      <w:r w:rsidRPr="00FF3F3F">
        <w:rPr>
          <w:rFonts w:asciiTheme="minorHAnsi" w:hAnsiTheme="minorHAnsi" w:cstheme="minorHAnsi"/>
          <w:b/>
          <w:bCs/>
        </w:rPr>
        <w:t>Sources of information:</w:t>
      </w:r>
      <w:r w:rsidRPr="00FF3F3F">
        <w:rPr>
          <w:rFonts w:asciiTheme="minorHAnsi" w:hAnsiTheme="minorHAnsi" w:cstheme="minorHAnsi"/>
        </w:rPr>
        <w:br/>
        <w:t>Slide 1</w:t>
      </w:r>
      <w:r w:rsidR="003C7F0A" w:rsidRPr="00FF3F3F">
        <w:rPr>
          <w:rFonts w:asciiTheme="minorHAnsi" w:hAnsiTheme="minorHAnsi" w:cstheme="minorHAnsi"/>
        </w:rPr>
        <w:t>1</w:t>
      </w:r>
      <w:r w:rsidRPr="00FF3F3F">
        <w:rPr>
          <w:rFonts w:asciiTheme="minorHAnsi" w:hAnsiTheme="minorHAnsi" w:cstheme="minorHAnsi"/>
        </w:rPr>
        <w:t xml:space="preserve">: Population </w:t>
      </w:r>
      <w:r w:rsidR="003C7F0A" w:rsidRPr="00FF3F3F">
        <w:rPr>
          <w:rFonts w:asciiTheme="minorHAnsi" w:hAnsiTheme="minorHAnsi" w:cstheme="minorHAnsi"/>
        </w:rPr>
        <w:t>4</w:t>
      </w:r>
      <w:r w:rsidR="00762094" w:rsidRPr="00FF3F3F">
        <w:rPr>
          <w:rFonts w:asciiTheme="minorHAnsi" w:hAnsiTheme="minorHAnsi" w:cstheme="minorHAnsi"/>
        </w:rPr>
        <w:t>6</w:t>
      </w:r>
      <w:r w:rsidRPr="00FF3F3F">
        <w:rPr>
          <w:rFonts w:asciiTheme="minorHAnsi" w:hAnsiTheme="minorHAnsi" w:cstheme="minorHAnsi"/>
        </w:rPr>
        <w:t xml:space="preserve"> million: </w:t>
      </w:r>
      <w:hyperlink r:id="rId17" w:history="1">
        <w:r w:rsidR="003C7F0A" w:rsidRPr="00FF3F3F">
          <w:rPr>
            <w:rStyle w:val="Hyperlink"/>
            <w:rFonts w:asciiTheme="minorHAnsi" w:hAnsiTheme="minorHAnsi" w:cstheme="minorHAnsi"/>
          </w:rPr>
          <w:t>https://www.worldometers.info/world-population/uganda-population/</w:t>
        </w:r>
      </w:hyperlink>
    </w:p>
    <w:p w14:paraId="069E2C9C" w14:textId="09F3F4E3" w:rsidR="003C7F0A" w:rsidRDefault="000B133B" w:rsidP="000B133B">
      <w:pPr>
        <w:spacing w:before="100" w:beforeAutospacing="1" w:after="100" w:afterAutospacing="1"/>
        <w:rPr>
          <w:rStyle w:val="Hyperlink"/>
          <w:rFonts w:asciiTheme="minorHAnsi" w:hAnsiTheme="minorHAnsi" w:cstheme="minorHAnsi"/>
        </w:rPr>
      </w:pPr>
      <w:r w:rsidRPr="00FF3F3F">
        <w:rPr>
          <w:rFonts w:asciiTheme="minorHAnsi" w:hAnsiTheme="minorHAnsi" w:cstheme="minorHAnsi"/>
        </w:rPr>
        <w:t>Slide 1</w:t>
      </w:r>
      <w:r w:rsidR="003C7F0A" w:rsidRPr="00FF3F3F">
        <w:rPr>
          <w:rFonts w:asciiTheme="minorHAnsi" w:hAnsiTheme="minorHAnsi" w:cstheme="minorHAnsi"/>
        </w:rPr>
        <w:t>3</w:t>
      </w:r>
      <w:r w:rsidRPr="00FF3F3F">
        <w:rPr>
          <w:rFonts w:asciiTheme="minorHAnsi" w:hAnsiTheme="minorHAnsi" w:cstheme="minorHAnsi"/>
        </w:rPr>
        <w:t xml:space="preserve">: Family size average of 5 children: </w:t>
      </w:r>
      <w:hyperlink r:id="rId18" w:history="1">
        <w:r w:rsidR="003C7F0A" w:rsidRPr="00FF3F3F">
          <w:rPr>
            <w:rStyle w:val="Hyperlink"/>
            <w:rFonts w:asciiTheme="minorHAnsi" w:hAnsiTheme="minorHAnsi" w:cstheme="minorHAnsi"/>
          </w:rPr>
          <w:t>https://www.africageoportal.com/datasets/7d67a1f9ed68499dbec68b94dc8af8e5</w:t>
        </w:r>
      </w:hyperlink>
    </w:p>
    <w:p w14:paraId="3A3F8095" w14:textId="37F1283D" w:rsidR="00F9512E" w:rsidRPr="00F9512E" w:rsidRDefault="00F9512E" w:rsidP="000B133B">
      <w:pPr>
        <w:spacing w:before="100" w:beforeAutospacing="1" w:after="100" w:afterAutospacing="1"/>
        <w:rPr>
          <w:rFonts w:asciiTheme="minorHAnsi" w:hAnsiTheme="minorHAnsi" w:cstheme="minorHAnsi"/>
          <w:color w:val="0563C1" w:themeColor="hyperlink"/>
          <w:u w:val="single"/>
        </w:rPr>
      </w:pPr>
      <w:r w:rsidRPr="00F9512E">
        <w:rPr>
          <w:rStyle w:val="Hyperlink"/>
          <w:rFonts w:asciiTheme="minorHAnsi" w:hAnsiTheme="minorHAnsi" w:cstheme="minorHAnsi"/>
          <w:color w:val="auto"/>
          <w:u w:val="none"/>
        </w:rPr>
        <w:t xml:space="preserve">Slide 15: Number of people in poverty in Uganda: </w:t>
      </w:r>
      <w:r w:rsidRPr="00F9512E">
        <w:rPr>
          <w:rFonts w:asciiTheme="minorHAnsi" w:hAnsiTheme="minorHAnsi" w:cstheme="minorHAnsi"/>
          <w:color w:val="0000FF"/>
        </w:rPr>
        <w:t>https://www.worldbank.org/en/country/uganda/brief/uganda-poverty-assessment-2016-fact-sheet</w:t>
      </w:r>
    </w:p>
    <w:p w14:paraId="5A56DAAD" w14:textId="77777777" w:rsidR="003C7F0A" w:rsidRPr="00FF3F3F" w:rsidRDefault="003C7F0A" w:rsidP="003C7F0A">
      <w:pPr>
        <w:spacing w:before="100" w:beforeAutospacing="1" w:after="100" w:afterAutospacing="1"/>
        <w:rPr>
          <w:rFonts w:asciiTheme="minorHAnsi" w:hAnsiTheme="minorHAnsi" w:cstheme="minorHAnsi"/>
          <w:b/>
          <w:bCs/>
        </w:rPr>
      </w:pPr>
      <w:r w:rsidRPr="00FF3F3F">
        <w:rPr>
          <w:rFonts w:asciiTheme="minorHAnsi" w:hAnsiTheme="minorHAnsi" w:cstheme="minorHAnsi"/>
          <w:b/>
          <w:bCs/>
        </w:rPr>
        <w:t>Maps:</w:t>
      </w:r>
    </w:p>
    <w:p w14:paraId="6D7CA60A" w14:textId="61C6056F" w:rsidR="000B133B" w:rsidRPr="00FF3F3F" w:rsidRDefault="00000000" w:rsidP="003C7F0A">
      <w:pPr>
        <w:spacing w:before="100" w:beforeAutospacing="1" w:after="100" w:afterAutospacing="1"/>
        <w:rPr>
          <w:rFonts w:asciiTheme="minorHAnsi" w:hAnsiTheme="minorHAnsi" w:cstheme="minorHAnsi"/>
          <w:b/>
          <w:bCs/>
        </w:rPr>
      </w:pPr>
      <w:hyperlink r:id="rId19" w:history="1">
        <w:r w:rsidR="003C7F0A" w:rsidRPr="00FF3F3F">
          <w:rPr>
            <w:rStyle w:val="Hyperlink"/>
            <w:rFonts w:asciiTheme="minorHAnsi" w:hAnsiTheme="minorHAnsi" w:cstheme="minorHAnsi"/>
          </w:rPr>
          <w:t>https://www.ephotopix.com/political-maps/uganda-map/</w:t>
        </w:r>
      </w:hyperlink>
    </w:p>
    <w:p w14:paraId="1C1559E3" w14:textId="4C394781" w:rsidR="003C7F0A" w:rsidRPr="00FF3F3F" w:rsidRDefault="003C7F0A" w:rsidP="000B133B">
      <w:pPr>
        <w:rPr>
          <w:rFonts w:asciiTheme="minorHAnsi" w:hAnsiTheme="minorHAnsi" w:cstheme="minorHAnsi"/>
        </w:rPr>
      </w:pPr>
      <w:proofErr w:type="spellStart"/>
      <w:r w:rsidRPr="00FF3F3F">
        <w:rPr>
          <w:rFonts w:asciiTheme="minorHAnsi" w:hAnsiTheme="minorHAnsi" w:cstheme="minorHAnsi"/>
        </w:rPr>
        <w:t>WorldMap</w:t>
      </w:r>
      <w:proofErr w:type="spellEnd"/>
    </w:p>
    <w:p w14:paraId="4C78FDE6" w14:textId="11630A03" w:rsidR="003C7F0A" w:rsidRPr="00FF3F3F" w:rsidRDefault="003C7F0A" w:rsidP="000B133B">
      <w:pPr>
        <w:rPr>
          <w:rFonts w:asciiTheme="minorHAnsi" w:hAnsiTheme="minorHAnsi" w:cstheme="minorHAnsi"/>
        </w:rPr>
      </w:pPr>
      <w:proofErr w:type="spellStart"/>
      <w:r w:rsidRPr="00FF3F3F">
        <w:rPr>
          <w:rFonts w:asciiTheme="minorHAnsi" w:hAnsiTheme="minorHAnsi" w:cstheme="minorHAnsi"/>
        </w:rPr>
        <w:t>WorldAtlas</w:t>
      </w:r>
      <w:proofErr w:type="spellEnd"/>
    </w:p>
    <w:p w14:paraId="63E12121" w14:textId="7ADCC27B" w:rsidR="0064379E" w:rsidRPr="0015355C" w:rsidRDefault="0064379E"/>
    <w:sectPr w:rsidR="0064379E" w:rsidRPr="0015355C" w:rsidSect="00F95A65">
      <w:headerReference w:type="default" r:id="rId2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ECBD4" w14:textId="77777777" w:rsidR="007C1474" w:rsidRDefault="007C1474" w:rsidP="000B133B">
      <w:r>
        <w:separator/>
      </w:r>
    </w:p>
  </w:endnote>
  <w:endnote w:type="continuationSeparator" w:id="0">
    <w:p w14:paraId="024397BF" w14:textId="77777777" w:rsidR="007C1474" w:rsidRDefault="007C1474" w:rsidP="000B1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nda's Lament">
    <w:altName w:val="Calibri"/>
    <w:charset w:val="00"/>
    <w:family w:val="auto"/>
    <w:pitch w:val="variable"/>
    <w:sig w:usb0="00000003" w:usb1="00000000" w:usb2="00000000" w:usb3="00000000" w:csb0="00000001" w:csb1="00000000"/>
  </w:font>
  <w:font w:name="Calibri,Bold">
    <w:altName w:val="Calibri"/>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D038A" w14:textId="77777777" w:rsidR="007C1474" w:rsidRDefault="007C1474" w:rsidP="000B133B">
      <w:r>
        <w:separator/>
      </w:r>
    </w:p>
  </w:footnote>
  <w:footnote w:type="continuationSeparator" w:id="0">
    <w:p w14:paraId="5BF329CF" w14:textId="77777777" w:rsidR="007C1474" w:rsidRDefault="007C1474" w:rsidP="000B1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A10FE" w14:textId="765CF581" w:rsidR="000B133B" w:rsidRDefault="000B133B">
    <w:pPr>
      <w:pStyle w:val="Header"/>
    </w:pPr>
    <w:r w:rsidRPr="000B133B">
      <w:rPr>
        <w:rFonts w:ascii="Times New Roman" w:eastAsia="Times New Roman" w:hAnsi="Times New Roman" w:cs="Times New Roman"/>
        <w:noProof/>
        <w:lang w:eastAsia="en-GB"/>
      </w:rPr>
      <w:drawing>
        <wp:anchor distT="0" distB="0" distL="114300" distR="114300" simplePos="0" relativeHeight="251658240" behindDoc="0" locked="0" layoutInCell="1" allowOverlap="1" wp14:anchorId="2830FB57" wp14:editId="1AB1A368">
          <wp:simplePos x="0" y="0"/>
          <wp:positionH relativeFrom="column">
            <wp:posOffset>-905510</wp:posOffset>
          </wp:positionH>
          <wp:positionV relativeFrom="paragraph">
            <wp:posOffset>-422338</wp:posOffset>
          </wp:positionV>
          <wp:extent cx="905510" cy="969010"/>
          <wp:effectExtent l="0" t="0" r="0" b="0"/>
          <wp:wrapSquare wrapText="bothSides"/>
          <wp:docPr id="53" name="Picture 53" descr="page2image5241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2image524192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5510" cy="969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8464E"/>
    <w:multiLevelType w:val="hybridMultilevel"/>
    <w:tmpl w:val="B824DBB0"/>
    <w:lvl w:ilvl="0" w:tplc="6062065E">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5D2C15"/>
    <w:multiLevelType w:val="hybridMultilevel"/>
    <w:tmpl w:val="997247EA"/>
    <w:lvl w:ilvl="0" w:tplc="6062065E">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FF62BC"/>
    <w:multiLevelType w:val="multilevel"/>
    <w:tmpl w:val="2A707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6231169">
    <w:abstractNumId w:val="2"/>
  </w:num>
  <w:num w:numId="2" w16cid:durableId="1395158113">
    <w:abstractNumId w:val="1"/>
  </w:num>
  <w:num w:numId="3" w16cid:durableId="1254318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133B"/>
    <w:rsid w:val="000B133B"/>
    <w:rsid w:val="0015355C"/>
    <w:rsid w:val="001D22DA"/>
    <w:rsid w:val="0039755C"/>
    <w:rsid w:val="003A284C"/>
    <w:rsid w:val="003C7F0A"/>
    <w:rsid w:val="00495982"/>
    <w:rsid w:val="005A1755"/>
    <w:rsid w:val="005B0802"/>
    <w:rsid w:val="0064379E"/>
    <w:rsid w:val="006960C7"/>
    <w:rsid w:val="006A6C46"/>
    <w:rsid w:val="0074227E"/>
    <w:rsid w:val="00762094"/>
    <w:rsid w:val="007B2856"/>
    <w:rsid w:val="007C1474"/>
    <w:rsid w:val="0081164D"/>
    <w:rsid w:val="009C6DB2"/>
    <w:rsid w:val="00B009B7"/>
    <w:rsid w:val="00B2363E"/>
    <w:rsid w:val="00BB0FD2"/>
    <w:rsid w:val="00BD0A58"/>
    <w:rsid w:val="00CD3C2A"/>
    <w:rsid w:val="00CE66BB"/>
    <w:rsid w:val="00D3081C"/>
    <w:rsid w:val="00DF3223"/>
    <w:rsid w:val="00DF7F2B"/>
    <w:rsid w:val="00E335F6"/>
    <w:rsid w:val="00E37F3A"/>
    <w:rsid w:val="00EA2381"/>
    <w:rsid w:val="00ED33FE"/>
    <w:rsid w:val="00F14FE2"/>
    <w:rsid w:val="00F4105F"/>
    <w:rsid w:val="00F9512E"/>
    <w:rsid w:val="00F95A65"/>
    <w:rsid w:val="00FF3F3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B8F9D"/>
  <w15:docId w15:val="{69D35BCF-DD48-4C06-82F8-B1AE6A129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2DA"/>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133B"/>
    <w:pPr>
      <w:spacing w:before="100" w:beforeAutospacing="1" w:after="100" w:afterAutospacing="1"/>
    </w:pPr>
  </w:style>
  <w:style w:type="paragraph" w:styleId="Header">
    <w:name w:val="header"/>
    <w:basedOn w:val="Normal"/>
    <w:link w:val="HeaderChar"/>
    <w:uiPriority w:val="99"/>
    <w:unhideWhenUsed/>
    <w:rsid w:val="000B133B"/>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0B133B"/>
  </w:style>
  <w:style w:type="paragraph" w:styleId="Footer">
    <w:name w:val="footer"/>
    <w:basedOn w:val="Normal"/>
    <w:link w:val="FooterChar"/>
    <w:uiPriority w:val="99"/>
    <w:unhideWhenUsed/>
    <w:rsid w:val="000B133B"/>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0B133B"/>
  </w:style>
  <w:style w:type="paragraph" w:styleId="ListParagraph">
    <w:name w:val="List Paragraph"/>
    <w:basedOn w:val="Normal"/>
    <w:uiPriority w:val="34"/>
    <w:qFormat/>
    <w:rsid w:val="00BD0A58"/>
    <w:pPr>
      <w:ind w:left="720"/>
      <w:contextualSpacing/>
    </w:pPr>
    <w:rPr>
      <w:rFonts w:asciiTheme="minorHAnsi" w:eastAsiaTheme="minorHAnsi" w:hAnsiTheme="minorHAnsi" w:cstheme="minorBidi"/>
      <w:lang w:eastAsia="en-US"/>
    </w:rPr>
  </w:style>
  <w:style w:type="table" w:styleId="TableGrid">
    <w:name w:val="Table Grid"/>
    <w:basedOn w:val="TableNormal"/>
    <w:uiPriority w:val="39"/>
    <w:rsid w:val="00BD0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7F0A"/>
    <w:rPr>
      <w:color w:val="0563C1" w:themeColor="hyperlink"/>
      <w:u w:val="single"/>
    </w:rPr>
  </w:style>
  <w:style w:type="character" w:customStyle="1" w:styleId="UnresolvedMention1">
    <w:name w:val="Unresolved Mention1"/>
    <w:basedOn w:val="DefaultParagraphFont"/>
    <w:uiPriority w:val="99"/>
    <w:semiHidden/>
    <w:unhideWhenUsed/>
    <w:rsid w:val="003C7F0A"/>
    <w:rPr>
      <w:color w:val="605E5C"/>
      <w:shd w:val="clear" w:color="auto" w:fill="E1DFDD"/>
    </w:rPr>
  </w:style>
  <w:style w:type="character" w:styleId="FollowedHyperlink">
    <w:name w:val="FollowedHyperlink"/>
    <w:basedOn w:val="DefaultParagraphFont"/>
    <w:uiPriority w:val="99"/>
    <w:semiHidden/>
    <w:unhideWhenUsed/>
    <w:rsid w:val="003C7F0A"/>
    <w:rPr>
      <w:color w:val="954F72" w:themeColor="followedHyperlink"/>
      <w:u w:val="single"/>
    </w:rPr>
  </w:style>
  <w:style w:type="paragraph" w:styleId="BalloonText">
    <w:name w:val="Balloon Text"/>
    <w:basedOn w:val="Normal"/>
    <w:link w:val="BalloonTextChar"/>
    <w:uiPriority w:val="99"/>
    <w:semiHidden/>
    <w:unhideWhenUsed/>
    <w:rsid w:val="00B2363E"/>
    <w:rPr>
      <w:rFonts w:ascii="Tahoma" w:hAnsi="Tahoma" w:cs="Tahoma"/>
      <w:sz w:val="16"/>
      <w:szCs w:val="16"/>
    </w:rPr>
  </w:style>
  <w:style w:type="character" w:customStyle="1" w:styleId="BalloonTextChar">
    <w:name w:val="Balloon Text Char"/>
    <w:basedOn w:val="DefaultParagraphFont"/>
    <w:link w:val="BalloonText"/>
    <w:uiPriority w:val="99"/>
    <w:semiHidden/>
    <w:rsid w:val="00B2363E"/>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8017">
      <w:bodyDiv w:val="1"/>
      <w:marLeft w:val="0"/>
      <w:marRight w:val="0"/>
      <w:marTop w:val="0"/>
      <w:marBottom w:val="0"/>
      <w:divBdr>
        <w:top w:val="none" w:sz="0" w:space="0" w:color="auto"/>
        <w:left w:val="none" w:sz="0" w:space="0" w:color="auto"/>
        <w:bottom w:val="none" w:sz="0" w:space="0" w:color="auto"/>
        <w:right w:val="none" w:sz="0" w:space="0" w:color="auto"/>
      </w:divBdr>
      <w:divsChild>
        <w:div w:id="1082526241">
          <w:marLeft w:val="0"/>
          <w:marRight w:val="0"/>
          <w:marTop w:val="0"/>
          <w:marBottom w:val="0"/>
          <w:divBdr>
            <w:top w:val="none" w:sz="0" w:space="0" w:color="auto"/>
            <w:left w:val="none" w:sz="0" w:space="0" w:color="auto"/>
            <w:bottom w:val="none" w:sz="0" w:space="0" w:color="auto"/>
            <w:right w:val="none" w:sz="0" w:space="0" w:color="auto"/>
          </w:divBdr>
          <w:divsChild>
            <w:div w:id="1199007236">
              <w:marLeft w:val="0"/>
              <w:marRight w:val="0"/>
              <w:marTop w:val="0"/>
              <w:marBottom w:val="0"/>
              <w:divBdr>
                <w:top w:val="none" w:sz="0" w:space="0" w:color="auto"/>
                <w:left w:val="none" w:sz="0" w:space="0" w:color="auto"/>
                <w:bottom w:val="none" w:sz="0" w:space="0" w:color="auto"/>
                <w:right w:val="none" w:sz="0" w:space="0" w:color="auto"/>
              </w:divBdr>
              <w:divsChild>
                <w:div w:id="130384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1739">
          <w:marLeft w:val="0"/>
          <w:marRight w:val="0"/>
          <w:marTop w:val="0"/>
          <w:marBottom w:val="0"/>
          <w:divBdr>
            <w:top w:val="none" w:sz="0" w:space="0" w:color="auto"/>
            <w:left w:val="none" w:sz="0" w:space="0" w:color="auto"/>
            <w:bottom w:val="none" w:sz="0" w:space="0" w:color="auto"/>
            <w:right w:val="none" w:sz="0" w:space="0" w:color="auto"/>
          </w:divBdr>
          <w:divsChild>
            <w:div w:id="116023284">
              <w:marLeft w:val="0"/>
              <w:marRight w:val="0"/>
              <w:marTop w:val="0"/>
              <w:marBottom w:val="0"/>
              <w:divBdr>
                <w:top w:val="none" w:sz="0" w:space="0" w:color="auto"/>
                <w:left w:val="none" w:sz="0" w:space="0" w:color="auto"/>
                <w:bottom w:val="none" w:sz="0" w:space="0" w:color="auto"/>
                <w:right w:val="none" w:sz="0" w:space="0" w:color="auto"/>
              </w:divBdr>
              <w:divsChild>
                <w:div w:id="792283685">
                  <w:marLeft w:val="0"/>
                  <w:marRight w:val="0"/>
                  <w:marTop w:val="0"/>
                  <w:marBottom w:val="0"/>
                  <w:divBdr>
                    <w:top w:val="none" w:sz="0" w:space="0" w:color="auto"/>
                    <w:left w:val="none" w:sz="0" w:space="0" w:color="auto"/>
                    <w:bottom w:val="none" w:sz="0" w:space="0" w:color="auto"/>
                    <w:right w:val="none" w:sz="0" w:space="0" w:color="auto"/>
                  </w:divBdr>
                </w:div>
              </w:divsChild>
            </w:div>
            <w:div w:id="1914125549">
              <w:marLeft w:val="0"/>
              <w:marRight w:val="0"/>
              <w:marTop w:val="0"/>
              <w:marBottom w:val="0"/>
              <w:divBdr>
                <w:top w:val="none" w:sz="0" w:space="0" w:color="auto"/>
                <w:left w:val="none" w:sz="0" w:space="0" w:color="auto"/>
                <w:bottom w:val="none" w:sz="0" w:space="0" w:color="auto"/>
                <w:right w:val="none" w:sz="0" w:space="0" w:color="auto"/>
              </w:divBdr>
              <w:divsChild>
                <w:div w:id="1047485229">
                  <w:marLeft w:val="0"/>
                  <w:marRight w:val="0"/>
                  <w:marTop w:val="0"/>
                  <w:marBottom w:val="0"/>
                  <w:divBdr>
                    <w:top w:val="none" w:sz="0" w:space="0" w:color="auto"/>
                    <w:left w:val="none" w:sz="0" w:space="0" w:color="auto"/>
                    <w:bottom w:val="none" w:sz="0" w:space="0" w:color="auto"/>
                    <w:right w:val="none" w:sz="0" w:space="0" w:color="auto"/>
                  </w:divBdr>
                  <w:divsChild>
                    <w:div w:id="12014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06446">
              <w:marLeft w:val="0"/>
              <w:marRight w:val="0"/>
              <w:marTop w:val="0"/>
              <w:marBottom w:val="0"/>
              <w:divBdr>
                <w:top w:val="none" w:sz="0" w:space="0" w:color="auto"/>
                <w:left w:val="none" w:sz="0" w:space="0" w:color="auto"/>
                <w:bottom w:val="none" w:sz="0" w:space="0" w:color="auto"/>
                <w:right w:val="none" w:sz="0" w:space="0" w:color="auto"/>
              </w:divBdr>
              <w:divsChild>
                <w:div w:id="882792117">
                  <w:marLeft w:val="0"/>
                  <w:marRight w:val="0"/>
                  <w:marTop w:val="0"/>
                  <w:marBottom w:val="0"/>
                  <w:divBdr>
                    <w:top w:val="none" w:sz="0" w:space="0" w:color="auto"/>
                    <w:left w:val="none" w:sz="0" w:space="0" w:color="auto"/>
                    <w:bottom w:val="none" w:sz="0" w:space="0" w:color="auto"/>
                    <w:right w:val="none" w:sz="0" w:space="0" w:color="auto"/>
                  </w:divBdr>
                  <w:divsChild>
                    <w:div w:id="15021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3607">
              <w:marLeft w:val="0"/>
              <w:marRight w:val="0"/>
              <w:marTop w:val="0"/>
              <w:marBottom w:val="0"/>
              <w:divBdr>
                <w:top w:val="none" w:sz="0" w:space="0" w:color="auto"/>
                <w:left w:val="none" w:sz="0" w:space="0" w:color="auto"/>
                <w:bottom w:val="none" w:sz="0" w:space="0" w:color="auto"/>
                <w:right w:val="none" w:sz="0" w:space="0" w:color="auto"/>
              </w:divBdr>
              <w:divsChild>
                <w:div w:id="1686666802">
                  <w:marLeft w:val="0"/>
                  <w:marRight w:val="0"/>
                  <w:marTop w:val="0"/>
                  <w:marBottom w:val="0"/>
                  <w:divBdr>
                    <w:top w:val="none" w:sz="0" w:space="0" w:color="auto"/>
                    <w:left w:val="none" w:sz="0" w:space="0" w:color="auto"/>
                    <w:bottom w:val="none" w:sz="0" w:space="0" w:color="auto"/>
                    <w:right w:val="none" w:sz="0" w:space="0" w:color="auto"/>
                  </w:divBdr>
                  <w:divsChild>
                    <w:div w:id="20292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1847">
              <w:marLeft w:val="0"/>
              <w:marRight w:val="0"/>
              <w:marTop w:val="0"/>
              <w:marBottom w:val="0"/>
              <w:divBdr>
                <w:top w:val="none" w:sz="0" w:space="0" w:color="auto"/>
                <w:left w:val="none" w:sz="0" w:space="0" w:color="auto"/>
                <w:bottom w:val="none" w:sz="0" w:space="0" w:color="auto"/>
                <w:right w:val="none" w:sz="0" w:space="0" w:color="auto"/>
              </w:divBdr>
              <w:divsChild>
                <w:div w:id="872577573">
                  <w:marLeft w:val="0"/>
                  <w:marRight w:val="0"/>
                  <w:marTop w:val="0"/>
                  <w:marBottom w:val="0"/>
                  <w:divBdr>
                    <w:top w:val="none" w:sz="0" w:space="0" w:color="auto"/>
                    <w:left w:val="none" w:sz="0" w:space="0" w:color="auto"/>
                    <w:bottom w:val="none" w:sz="0" w:space="0" w:color="auto"/>
                    <w:right w:val="none" w:sz="0" w:space="0" w:color="auto"/>
                  </w:divBdr>
                  <w:divsChild>
                    <w:div w:id="1385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5802">
              <w:marLeft w:val="0"/>
              <w:marRight w:val="0"/>
              <w:marTop w:val="0"/>
              <w:marBottom w:val="0"/>
              <w:divBdr>
                <w:top w:val="none" w:sz="0" w:space="0" w:color="auto"/>
                <w:left w:val="none" w:sz="0" w:space="0" w:color="auto"/>
                <w:bottom w:val="none" w:sz="0" w:space="0" w:color="auto"/>
                <w:right w:val="none" w:sz="0" w:space="0" w:color="auto"/>
              </w:divBdr>
              <w:divsChild>
                <w:div w:id="110337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3387">
          <w:marLeft w:val="0"/>
          <w:marRight w:val="0"/>
          <w:marTop w:val="0"/>
          <w:marBottom w:val="0"/>
          <w:divBdr>
            <w:top w:val="none" w:sz="0" w:space="0" w:color="auto"/>
            <w:left w:val="none" w:sz="0" w:space="0" w:color="auto"/>
            <w:bottom w:val="none" w:sz="0" w:space="0" w:color="auto"/>
            <w:right w:val="none" w:sz="0" w:space="0" w:color="auto"/>
          </w:divBdr>
          <w:divsChild>
            <w:div w:id="1492478801">
              <w:marLeft w:val="0"/>
              <w:marRight w:val="0"/>
              <w:marTop w:val="0"/>
              <w:marBottom w:val="0"/>
              <w:divBdr>
                <w:top w:val="none" w:sz="0" w:space="0" w:color="auto"/>
                <w:left w:val="none" w:sz="0" w:space="0" w:color="auto"/>
                <w:bottom w:val="none" w:sz="0" w:space="0" w:color="auto"/>
                <w:right w:val="none" w:sz="0" w:space="0" w:color="auto"/>
              </w:divBdr>
              <w:divsChild>
                <w:div w:id="1056901320">
                  <w:marLeft w:val="0"/>
                  <w:marRight w:val="0"/>
                  <w:marTop w:val="0"/>
                  <w:marBottom w:val="0"/>
                  <w:divBdr>
                    <w:top w:val="none" w:sz="0" w:space="0" w:color="auto"/>
                    <w:left w:val="none" w:sz="0" w:space="0" w:color="auto"/>
                    <w:bottom w:val="none" w:sz="0" w:space="0" w:color="auto"/>
                    <w:right w:val="none" w:sz="0" w:space="0" w:color="auto"/>
                  </w:divBdr>
                </w:div>
              </w:divsChild>
            </w:div>
            <w:div w:id="1931619355">
              <w:marLeft w:val="0"/>
              <w:marRight w:val="0"/>
              <w:marTop w:val="0"/>
              <w:marBottom w:val="0"/>
              <w:divBdr>
                <w:top w:val="none" w:sz="0" w:space="0" w:color="auto"/>
                <w:left w:val="none" w:sz="0" w:space="0" w:color="auto"/>
                <w:bottom w:val="none" w:sz="0" w:space="0" w:color="auto"/>
                <w:right w:val="none" w:sz="0" w:space="0" w:color="auto"/>
              </w:divBdr>
              <w:divsChild>
                <w:div w:id="6204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35007">
          <w:marLeft w:val="0"/>
          <w:marRight w:val="0"/>
          <w:marTop w:val="0"/>
          <w:marBottom w:val="0"/>
          <w:divBdr>
            <w:top w:val="none" w:sz="0" w:space="0" w:color="auto"/>
            <w:left w:val="none" w:sz="0" w:space="0" w:color="auto"/>
            <w:bottom w:val="none" w:sz="0" w:space="0" w:color="auto"/>
            <w:right w:val="none" w:sz="0" w:space="0" w:color="auto"/>
          </w:divBdr>
          <w:divsChild>
            <w:div w:id="85000364">
              <w:marLeft w:val="0"/>
              <w:marRight w:val="0"/>
              <w:marTop w:val="0"/>
              <w:marBottom w:val="0"/>
              <w:divBdr>
                <w:top w:val="none" w:sz="0" w:space="0" w:color="auto"/>
                <w:left w:val="none" w:sz="0" w:space="0" w:color="auto"/>
                <w:bottom w:val="none" w:sz="0" w:space="0" w:color="auto"/>
                <w:right w:val="none" w:sz="0" w:space="0" w:color="auto"/>
              </w:divBdr>
              <w:divsChild>
                <w:div w:id="2043360210">
                  <w:marLeft w:val="0"/>
                  <w:marRight w:val="0"/>
                  <w:marTop w:val="0"/>
                  <w:marBottom w:val="0"/>
                  <w:divBdr>
                    <w:top w:val="none" w:sz="0" w:space="0" w:color="auto"/>
                    <w:left w:val="none" w:sz="0" w:space="0" w:color="auto"/>
                    <w:bottom w:val="none" w:sz="0" w:space="0" w:color="auto"/>
                    <w:right w:val="none" w:sz="0" w:space="0" w:color="auto"/>
                  </w:divBdr>
                </w:div>
              </w:divsChild>
            </w:div>
            <w:div w:id="1768498060">
              <w:marLeft w:val="0"/>
              <w:marRight w:val="0"/>
              <w:marTop w:val="0"/>
              <w:marBottom w:val="0"/>
              <w:divBdr>
                <w:top w:val="none" w:sz="0" w:space="0" w:color="auto"/>
                <w:left w:val="none" w:sz="0" w:space="0" w:color="auto"/>
                <w:bottom w:val="none" w:sz="0" w:space="0" w:color="auto"/>
                <w:right w:val="none" w:sz="0" w:space="0" w:color="auto"/>
              </w:divBdr>
              <w:divsChild>
                <w:div w:id="1638492667">
                  <w:marLeft w:val="0"/>
                  <w:marRight w:val="0"/>
                  <w:marTop w:val="0"/>
                  <w:marBottom w:val="0"/>
                  <w:divBdr>
                    <w:top w:val="none" w:sz="0" w:space="0" w:color="auto"/>
                    <w:left w:val="none" w:sz="0" w:space="0" w:color="auto"/>
                    <w:bottom w:val="none" w:sz="0" w:space="0" w:color="auto"/>
                    <w:right w:val="none" w:sz="0" w:space="0" w:color="auto"/>
                  </w:divBdr>
                </w:div>
              </w:divsChild>
            </w:div>
            <w:div w:id="1254970836">
              <w:marLeft w:val="0"/>
              <w:marRight w:val="0"/>
              <w:marTop w:val="0"/>
              <w:marBottom w:val="0"/>
              <w:divBdr>
                <w:top w:val="none" w:sz="0" w:space="0" w:color="auto"/>
                <w:left w:val="none" w:sz="0" w:space="0" w:color="auto"/>
                <w:bottom w:val="none" w:sz="0" w:space="0" w:color="auto"/>
                <w:right w:val="none" w:sz="0" w:space="0" w:color="auto"/>
              </w:divBdr>
              <w:divsChild>
                <w:div w:id="8334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87253">
          <w:marLeft w:val="0"/>
          <w:marRight w:val="0"/>
          <w:marTop w:val="0"/>
          <w:marBottom w:val="0"/>
          <w:divBdr>
            <w:top w:val="none" w:sz="0" w:space="0" w:color="auto"/>
            <w:left w:val="none" w:sz="0" w:space="0" w:color="auto"/>
            <w:bottom w:val="none" w:sz="0" w:space="0" w:color="auto"/>
            <w:right w:val="none" w:sz="0" w:space="0" w:color="auto"/>
          </w:divBdr>
          <w:divsChild>
            <w:div w:id="1590458626">
              <w:marLeft w:val="0"/>
              <w:marRight w:val="0"/>
              <w:marTop w:val="0"/>
              <w:marBottom w:val="0"/>
              <w:divBdr>
                <w:top w:val="none" w:sz="0" w:space="0" w:color="auto"/>
                <w:left w:val="none" w:sz="0" w:space="0" w:color="auto"/>
                <w:bottom w:val="none" w:sz="0" w:space="0" w:color="auto"/>
                <w:right w:val="none" w:sz="0" w:space="0" w:color="auto"/>
              </w:divBdr>
              <w:divsChild>
                <w:div w:id="119619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2995">
          <w:marLeft w:val="0"/>
          <w:marRight w:val="0"/>
          <w:marTop w:val="0"/>
          <w:marBottom w:val="0"/>
          <w:divBdr>
            <w:top w:val="none" w:sz="0" w:space="0" w:color="auto"/>
            <w:left w:val="none" w:sz="0" w:space="0" w:color="auto"/>
            <w:bottom w:val="none" w:sz="0" w:space="0" w:color="auto"/>
            <w:right w:val="none" w:sz="0" w:space="0" w:color="auto"/>
          </w:divBdr>
          <w:divsChild>
            <w:div w:id="2022507515">
              <w:marLeft w:val="0"/>
              <w:marRight w:val="0"/>
              <w:marTop w:val="0"/>
              <w:marBottom w:val="0"/>
              <w:divBdr>
                <w:top w:val="none" w:sz="0" w:space="0" w:color="auto"/>
                <w:left w:val="none" w:sz="0" w:space="0" w:color="auto"/>
                <w:bottom w:val="none" w:sz="0" w:space="0" w:color="auto"/>
                <w:right w:val="none" w:sz="0" w:space="0" w:color="auto"/>
              </w:divBdr>
              <w:divsChild>
                <w:div w:id="18866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03060">
          <w:marLeft w:val="0"/>
          <w:marRight w:val="0"/>
          <w:marTop w:val="0"/>
          <w:marBottom w:val="0"/>
          <w:divBdr>
            <w:top w:val="none" w:sz="0" w:space="0" w:color="auto"/>
            <w:left w:val="none" w:sz="0" w:space="0" w:color="auto"/>
            <w:bottom w:val="none" w:sz="0" w:space="0" w:color="auto"/>
            <w:right w:val="none" w:sz="0" w:space="0" w:color="auto"/>
          </w:divBdr>
        </w:div>
      </w:divsChild>
    </w:div>
    <w:div w:id="653921078">
      <w:bodyDiv w:val="1"/>
      <w:marLeft w:val="0"/>
      <w:marRight w:val="0"/>
      <w:marTop w:val="0"/>
      <w:marBottom w:val="0"/>
      <w:divBdr>
        <w:top w:val="none" w:sz="0" w:space="0" w:color="auto"/>
        <w:left w:val="none" w:sz="0" w:space="0" w:color="auto"/>
        <w:bottom w:val="none" w:sz="0" w:space="0" w:color="auto"/>
        <w:right w:val="none" w:sz="0" w:space="0" w:color="auto"/>
      </w:divBdr>
    </w:div>
    <w:div w:id="940797676">
      <w:bodyDiv w:val="1"/>
      <w:marLeft w:val="0"/>
      <w:marRight w:val="0"/>
      <w:marTop w:val="0"/>
      <w:marBottom w:val="0"/>
      <w:divBdr>
        <w:top w:val="none" w:sz="0" w:space="0" w:color="auto"/>
        <w:left w:val="none" w:sz="0" w:space="0" w:color="auto"/>
        <w:bottom w:val="none" w:sz="0" w:space="0" w:color="auto"/>
        <w:right w:val="none" w:sz="0" w:space="0" w:color="auto"/>
      </w:divBdr>
      <w:divsChild>
        <w:div w:id="610598973">
          <w:marLeft w:val="0"/>
          <w:marRight w:val="0"/>
          <w:marTop w:val="0"/>
          <w:marBottom w:val="0"/>
          <w:divBdr>
            <w:top w:val="none" w:sz="0" w:space="0" w:color="auto"/>
            <w:left w:val="none" w:sz="0" w:space="0" w:color="auto"/>
            <w:bottom w:val="none" w:sz="0" w:space="0" w:color="auto"/>
            <w:right w:val="none" w:sz="0" w:space="0" w:color="auto"/>
          </w:divBdr>
        </w:div>
      </w:divsChild>
    </w:div>
    <w:div w:id="980496014">
      <w:bodyDiv w:val="1"/>
      <w:marLeft w:val="0"/>
      <w:marRight w:val="0"/>
      <w:marTop w:val="0"/>
      <w:marBottom w:val="0"/>
      <w:divBdr>
        <w:top w:val="none" w:sz="0" w:space="0" w:color="auto"/>
        <w:left w:val="none" w:sz="0" w:space="0" w:color="auto"/>
        <w:bottom w:val="none" w:sz="0" w:space="0" w:color="auto"/>
        <w:right w:val="none" w:sz="0" w:space="0" w:color="auto"/>
      </w:divBdr>
    </w:div>
    <w:div w:id="1293441160">
      <w:bodyDiv w:val="1"/>
      <w:marLeft w:val="0"/>
      <w:marRight w:val="0"/>
      <w:marTop w:val="0"/>
      <w:marBottom w:val="0"/>
      <w:divBdr>
        <w:top w:val="none" w:sz="0" w:space="0" w:color="auto"/>
        <w:left w:val="none" w:sz="0" w:space="0" w:color="auto"/>
        <w:bottom w:val="none" w:sz="0" w:space="0" w:color="auto"/>
        <w:right w:val="none" w:sz="0" w:space="0" w:color="auto"/>
      </w:divBdr>
    </w:div>
    <w:div w:id="1342319892">
      <w:bodyDiv w:val="1"/>
      <w:marLeft w:val="0"/>
      <w:marRight w:val="0"/>
      <w:marTop w:val="0"/>
      <w:marBottom w:val="0"/>
      <w:divBdr>
        <w:top w:val="none" w:sz="0" w:space="0" w:color="auto"/>
        <w:left w:val="none" w:sz="0" w:space="0" w:color="auto"/>
        <w:bottom w:val="none" w:sz="0" w:space="0" w:color="auto"/>
        <w:right w:val="none" w:sz="0" w:space="0" w:color="auto"/>
      </w:divBdr>
    </w:div>
    <w:div w:id="1704095653">
      <w:bodyDiv w:val="1"/>
      <w:marLeft w:val="0"/>
      <w:marRight w:val="0"/>
      <w:marTop w:val="0"/>
      <w:marBottom w:val="0"/>
      <w:divBdr>
        <w:top w:val="none" w:sz="0" w:space="0" w:color="auto"/>
        <w:left w:val="none" w:sz="0" w:space="0" w:color="auto"/>
        <w:bottom w:val="none" w:sz="0" w:space="0" w:color="auto"/>
        <w:right w:val="none" w:sz="0" w:space="0" w:color="auto"/>
      </w:divBdr>
    </w:div>
    <w:div w:id="1730035718">
      <w:bodyDiv w:val="1"/>
      <w:marLeft w:val="0"/>
      <w:marRight w:val="0"/>
      <w:marTop w:val="0"/>
      <w:marBottom w:val="0"/>
      <w:divBdr>
        <w:top w:val="none" w:sz="0" w:space="0" w:color="auto"/>
        <w:left w:val="none" w:sz="0" w:space="0" w:color="auto"/>
        <w:bottom w:val="none" w:sz="0" w:space="0" w:color="auto"/>
        <w:right w:val="none" w:sz="0" w:space="0" w:color="auto"/>
      </w:divBdr>
    </w:div>
    <w:div w:id="184543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F87FE-28A0-4FDB-A326-7FCFC9B85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568</Words>
  <Characters>3239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CFC</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Simpson</dc:creator>
  <cp:lastModifiedBy>Fu Rigby Doble</cp:lastModifiedBy>
  <cp:revision>11</cp:revision>
  <cp:lastPrinted>2020-09-14T15:55:00Z</cp:lastPrinted>
  <dcterms:created xsi:type="dcterms:W3CDTF">2020-08-28T12:11:00Z</dcterms:created>
  <dcterms:modified xsi:type="dcterms:W3CDTF">2022-09-13T14:01:00Z</dcterms:modified>
</cp:coreProperties>
</file>